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
        <w:tblW w:w="0" w:type="auto"/>
        <w:tblBorders>
          <w:top w:val="none" w:sz="0" w:space="0" w:color="auto"/>
          <w:bottom w:val="thickThinSmallGap" w:sz="24" w:space="0" w:color="FF0000"/>
          <w:insideH w:val="thickThinSmallGap" w:sz="24" w:space="0" w:color="FF0000"/>
          <w:insideV w:val="thickThinSmallGap" w:sz="24" w:space="0" w:color="FF0000"/>
        </w:tblBorders>
        <w:tblLook w:val="04A0" w:firstRow="1" w:lastRow="0" w:firstColumn="1" w:lastColumn="0" w:noHBand="0" w:noVBand="1"/>
      </w:tblPr>
      <w:tblGrid>
        <w:gridCol w:w="9026"/>
      </w:tblGrid>
      <w:tr w:rsidR="00257BEE" w:rsidRPr="00DF5CE4" w14:paraId="101793EF" w14:textId="77777777" w:rsidTr="007A31DF">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FF0000"/>
              <w:bottom w:val="single" w:sz="4" w:space="0" w:color="FF0000"/>
            </w:tcBorders>
          </w:tcPr>
          <w:p w14:paraId="61157ADE" w14:textId="31B06563" w:rsidR="00257BEE" w:rsidRPr="009772CD" w:rsidRDefault="006C63F8" w:rsidP="006803D5">
            <w:pPr>
              <w:jc w:val="center"/>
              <w:rPr>
                <w:rFonts w:ascii="Times New Roman" w:hAnsi="Times New Roman"/>
                <w:sz w:val="20"/>
                <w:szCs w:val="20"/>
              </w:rPr>
            </w:pPr>
            <w:bookmarkStart w:id="0" w:name="_GoBack"/>
            <w:bookmarkEnd w:id="0"/>
            <w:r w:rsidRPr="006C63F8">
              <w:rPr>
                <w:rFonts w:ascii="Times New Roman" w:hAnsi="Times New Roman"/>
                <w:sz w:val="20"/>
                <w:szCs w:val="20"/>
              </w:rPr>
              <w:t>ERGONOMIC EXERCISE</w:t>
            </w:r>
            <w:r w:rsidR="00B209FD">
              <w:rPr>
                <w:rFonts w:ascii="Times New Roman" w:hAnsi="Times New Roman"/>
                <w:sz w:val="20"/>
                <w:szCs w:val="20"/>
              </w:rPr>
              <w:t xml:space="preserve"> </w:t>
            </w:r>
            <w:r w:rsidRPr="006C63F8">
              <w:rPr>
                <w:rFonts w:ascii="Times New Roman" w:hAnsi="Times New Roman"/>
                <w:sz w:val="20"/>
                <w:szCs w:val="20"/>
              </w:rPr>
              <w:t>DECREASES BLOOD PRESSURE, PULSE AND STRESS LEVEL IN PRIMARY HYPERTENSION PATIENTS AT SOKOBANAH SUB-DISTRICT, SAMPANG DISTRICT</w:t>
            </w:r>
            <w:r w:rsidR="006803D5">
              <w:rPr>
                <w:rFonts w:ascii="Times New Roman" w:hAnsi="Times New Roman"/>
                <w:sz w:val="20"/>
                <w:szCs w:val="20"/>
              </w:rPr>
              <w:t xml:space="preserve"> </w:t>
            </w:r>
            <w:r w:rsidRPr="006C63F8">
              <w:rPr>
                <w:rFonts w:ascii="Times New Roman" w:hAnsi="Times New Roman"/>
                <w:sz w:val="20"/>
                <w:szCs w:val="20"/>
              </w:rPr>
              <w:t>MADURA</w:t>
            </w:r>
          </w:p>
        </w:tc>
      </w:tr>
      <w:tr w:rsidR="00257BEE" w:rsidRPr="00DF5CE4" w14:paraId="0943086B" w14:textId="77777777" w:rsidTr="007A31D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FF0000"/>
              <w:bottom w:val="single" w:sz="4" w:space="0" w:color="FF0000"/>
            </w:tcBorders>
          </w:tcPr>
          <w:p w14:paraId="29AA5A3A" w14:textId="72D26E79" w:rsidR="009772CD" w:rsidRPr="00821A0A" w:rsidRDefault="00E75565" w:rsidP="009772CD">
            <w:pPr>
              <w:jc w:val="center"/>
              <w:rPr>
                <w:rFonts w:ascii="Times New Roman" w:hAnsi="Times New Roman"/>
                <w:b w:val="0"/>
                <w:sz w:val="20"/>
                <w:szCs w:val="20"/>
                <w:lang w:val="en-ID"/>
              </w:rPr>
            </w:pPr>
            <w:proofErr w:type="spellStart"/>
            <w:r>
              <w:rPr>
                <w:rFonts w:ascii="Times New Roman" w:hAnsi="Times New Roman"/>
                <w:b w:val="0"/>
                <w:sz w:val="20"/>
                <w:szCs w:val="20"/>
              </w:rPr>
              <w:t>Holilah</w:t>
            </w:r>
            <w:proofErr w:type="spellEnd"/>
            <w:r w:rsidR="009772CD" w:rsidRPr="00821A0A">
              <w:rPr>
                <w:rFonts w:ascii="Times New Roman" w:hAnsi="Times New Roman"/>
                <w:b w:val="0"/>
                <w:sz w:val="20"/>
                <w:szCs w:val="20"/>
                <w:vertAlign w:val="superscript"/>
                <w:lang w:val="en-ID"/>
              </w:rPr>
              <w:t>1(CA)</w:t>
            </w:r>
            <w:r w:rsidR="009772CD" w:rsidRPr="00821A0A">
              <w:rPr>
                <w:rFonts w:ascii="Times New Roman" w:hAnsi="Times New Roman"/>
                <w:b w:val="0"/>
                <w:sz w:val="20"/>
                <w:szCs w:val="20"/>
                <w:lang w:val="en-ID"/>
              </w:rPr>
              <w:t xml:space="preserve">, </w:t>
            </w:r>
            <w:r w:rsidR="009772CD">
              <w:rPr>
                <w:rFonts w:ascii="Times New Roman" w:hAnsi="Times New Roman"/>
                <w:b w:val="0"/>
                <w:sz w:val="20"/>
                <w:szCs w:val="20"/>
              </w:rPr>
              <w:t xml:space="preserve">Erma </w:t>
            </w:r>
            <w:proofErr w:type="spellStart"/>
            <w:r w:rsidR="009772CD">
              <w:rPr>
                <w:rFonts w:ascii="Times New Roman" w:hAnsi="Times New Roman"/>
                <w:b w:val="0"/>
                <w:sz w:val="20"/>
                <w:szCs w:val="20"/>
              </w:rPr>
              <w:t>Sulistyaningsih</w:t>
            </w:r>
            <w:proofErr w:type="spellEnd"/>
            <w:r w:rsidR="009772CD" w:rsidRPr="00821A0A">
              <w:rPr>
                <w:rFonts w:ascii="Times New Roman" w:hAnsi="Times New Roman"/>
                <w:b w:val="0"/>
                <w:sz w:val="20"/>
                <w:szCs w:val="20"/>
                <w:vertAlign w:val="superscript"/>
                <w:lang w:val="en-ID"/>
              </w:rPr>
              <w:t>2</w:t>
            </w:r>
            <w:r w:rsidR="009772CD" w:rsidRPr="00821A0A">
              <w:rPr>
                <w:rFonts w:ascii="Times New Roman" w:hAnsi="Times New Roman"/>
                <w:b w:val="0"/>
                <w:sz w:val="20"/>
                <w:szCs w:val="20"/>
                <w:lang w:val="en-ID"/>
              </w:rPr>
              <w:t xml:space="preserve">, </w:t>
            </w:r>
            <w:proofErr w:type="spellStart"/>
            <w:r>
              <w:rPr>
                <w:rFonts w:ascii="Times New Roman" w:hAnsi="Times New Roman"/>
                <w:b w:val="0"/>
                <w:sz w:val="20"/>
                <w:szCs w:val="20"/>
                <w:lang w:val="en-ID"/>
              </w:rPr>
              <w:t>Hadi</w:t>
            </w:r>
            <w:proofErr w:type="spellEnd"/>
            <w:r>
              <w:rPr>
                <w:rFonts w:ascii="Times New Roman" w:hAnsi="Times New Roman"/>
                <w:b w:val="0"/>
                <w:sz w:val="20"/>
                <w:szCs w:val="20"/>
                <w:lang w:val="en-ID"/>
              </w:rPr>
              <w:t xml:space="preserve"> Prayitno</w:t>
            </w:r>
            <w:r w:rsidR="009772CD" w:rsidRPr="00821A0A">
              <w:rPr>
                <w:rFonts w:ascii="Times New Roman" w:hAnsi="Times New Roman"/>
                <w:b w:val="0"/>
                <w:sz w:val="20"/>
                <w:szCs w:val="20"/>
                <w:vertAlign w:val="superscript"/>
                <w:lang w:val="en-ID"/>
              </w:rPr>
              <w:t>3</w:t>
            </w:r>
          </w:p>
          <w:p w14:paraId="216A7750" w14:textId="7B8D3194" w:rsidR="009772CD" w:rsidRPr="009772CD" w:rsidRDefault="006C63F8" w:rsidP="009772CD">
            <w:pPr>
              <w:jc w:val="center"/>
              <w:rPr>
                <w:rFonts w:ascii="Times New Roman" w:hAnsi="Times New Roman"/>
                <w:b w:val="0"/>
                <w:sz w:val="20"/>
                <w:szCs w:val="20"/>
                <w:lang w:val="id-ID"/>
              </w:rPr>
            </w:pPr>
            <w:r w:rsidRPr="006C63F8">
              <w:rPr>
                <w:rFonts w:ascii="Times New Roman" w:eastAsia="Times New Roman" w:hAnsi="Times New Roman"/>
                <w:b w:val="0"/>
                <w:color w:val="000000" w:themeColor="text1"/>
                <w:sz w:val="20"/>
                <w:szCs w:val="20"/>
                <w:vertAlign w:val="superscript"/>
                <w:lang w:eastAsia="id-ID"/>
              </w:rPr>
              <w:t>1 (CA)</w:t>
            </w:r>
            <w:r w:rsidRPr="006C63F8">
              <w:rPr>
                <w:rFonts w:ascii="Times New Roman" w:eastAsia="Times New Roman" w:hAnsi="Times New Roman"/>
                <w:b w:val="0"/>
                <w:color w:val="000000" w:themeColor="text1"/>
                <w:sz w:val="20"/>
                <w:szCs w:val="20"/>
                <w:lang w:eastAsia="id-ID"/>
              </w:rPr>
              <w:t xml:space="preserve"> Undergraduate Public Health Program, University of </w:t>
            </w:r>
            <w:proofErr w:type="spellStart"/>
            <w:r w:rsidRPr="006C63F8">
              <w:rPr>
                <w:rFonts w:ascii="Times New Roman" w:eastAsia="Times New Roman" w:hAnsi="Times New Roman"/>
                <w:b w:val="0"/>
                <w:color w:val="000000" w:themeColor="text1"/>
                <w:sz w:val="20"/>
                <w:szCs w:val="20"/>
                <w:lang w:eastAsia="id-ID"/>
              </w:rPr>
              <w:t>Jember</w:t>
            </w:r>
            <w:proofErr w:type="spellEnd"/>
            <w:r w:rsidRPr="006C63F8">
              <w:rPr>
                <w:rFonts w:ascii="Times New Roman" w:eastAsia="Times New Roman" w:hAnsi="Times New Roman"/>
                <w:b w:val="0"/>
                <w:color w:val="000000" w:themeColor="text1"/>
                <w:sz w:val="20"/>
                <w:szCs w:val="20"/>
                <w:lang w:eastAsia="id-ID"/>
              </w:rPr>
              <w:t>, Indonesia; holilahlila200@yahoo.com (Corresponding Author)</w:t>
            </w:r>
            <w:r w:rsidRPr="006C63F8">
              <w:rPr>
                <w:rFonts w:ascii="Times New Roman" w:eastAsia="Times New Roman" w:hAnsi="Times New Roman"/>
                <w:b w:val="0"/>
                <w:color w:val="000000" w:themeColor="text1"/>
                <w:sz w:val="20"/>
                <w:szCs w:val="20"/>
                <w:lang w:eastAsia="id-ID"/>
              </w:rPr>
              <w:br/>
            </w:r>
            <w:r w:rsidRPr="006C63F8">
              <w:rPr>
                <w:rFonts w:ascii="Times New Roman" w:eastAsia="Times New Roman" w:hAnsi="Times New Roman"/>
                <w:b w:val="0"/>
                <w:color w:val="000000" w:themeColor="text1"/>
                <w:sz w:val="20"/>
                <w:szCs w:val="20"/>
                <w:vertAlign w:val="superscript"/>
                <w:lang w:eastAsia="id-ID"/>
              </w:rPr>
              <w:t xml:space="preserve">2 </w:t>
            </w:r>
            <w:r w:rsidRPr="006C63F8">
              <w:rPr>
                <w:rFonts w:ascii="Times New Roman" w:eastAsia="Times New Roman" w:hAnsi="Times New Roman"/>
                <w:b w:val="0"/>
                <w:color w:val="000000" w:themeColor="text1"/>
                <w:sz w:val="20"/>
                <w:szCs w:val="20"/>
                <w:lang w:eastAsia="id-ID"/>
              </w:rPr>
              <w:t xml:space="preserve">Faculty of Medicine, University of </w:t>
            </w:r>
            <w:proofErr w:type="spellStart"/>
            <w:r w:rsidRPr="006C63F8">
              <w:rPr>
                <w:rFonts w:ascii="Times New Roman" w:eastAsia="Times New Roman" w:hAnsi="Times New Roman"/>
                <w:b w:val="0"/>
                <w:color w:val="000000" w:themeColor="text1"/>
                <w:sz w:val="20"/>
                <w:szCs w:val="20"/>
                <w:lang w:eastAsia="id-ID"/>
              </w:rPr>
              <w:t>Jember</w:t>
            </w:r>
            <w:proofErr w:type="spellEnd"/>
            <w:r w:rsidRPr="006C63F8">
              <w:rPr>
                <w:rFonts w:ascii="Times New Roman" w:eastAsia="Times New Roman" w:hAnsi="Times New Roman"/>
                <w:b w:val="0"/>
                <w:color w:val="000000" w:themeColor="text1"/>
                <w:sz w:val="20"/>
                <w:szCs w:val="20"/>
                <w:lang w:eastAsia="id-ID"/>
              </w:rPr>
              <w:t>, Indonesia</w:t>
            </w:r>
            <w:r w:rsidR="009772CD" w:rsidRPr="006C63F8">
              <w:rPr>
                <w:rFonts w:ascii="Times New Roman" w:hAnsi="Times New Roman"/>
                <w:b w:val="0"/>
                <w:color w:val="000000"/>
                <w:sz w:val="20"/>
                <w:szCs w:val="20"/>
                <w:lang w:val="en-ID"/>
              </w:rPr>
              <w:t>;</w:t>
            </w:r>
            <w:r w:rsidR="009772CD" w:rsidRPr="009772CD">
              <w:rPr>
                <w:rFonts w:ascii="Times New Roman" w:hAnsi="Times New Roman"/>
                <w:b w:val="0"/>
                <w:color w:val="FF0000"/>
                <w:sz w:val="20"/>
                <w:szCs w:val="20"/>
              </w:rPr>
              <w:t>sulistyaningsih.fk</w:t>
            </w:r>
            <w:r w:rsidR="009772CD" w:rsidRPr="009772CD">
              <w:rPr>
                <w:rFonts w:ascii="Times New Roman" w:hAnsi="Times New Roman"/>
                <w:b w:val="0"/>
                <w:sz w:val="20"/>
                <w:szCs w:val="20"/>
                <w:lang w:val="id-ID"/>
              </w:rPr>
              <w:t>@unej.ac.id</w:t>
            </w:r>
          </w:p>
          <w:p w14:paraId="6BDFF190" w14:textId="1FFB63AD" w:rsidR="00257BEE" w:rsidRPr="006C63F8" w:rsidRDefault="006C63F8" w:rsidP="00E75565">
            <w:pPr>
              <w:jc w:val="center"/>
              <w:rPr>
                <w:rFonts w:ascii="Times New Roman" w:hAnsi="Times New Roman"/>
                <w:b w:val="0"/>
                <w:color w:val="000000"/>
                <w:sz w:val="20"/>
                <w:szCs w:val="20"/>
                <w:lang w:val="en-ID"/>
              </w:rPr>
            </w:pPr>
            <w:r w:rsidRPr="006C63F8">
              <w:rPr>
                <w:rFonts w:ascii="Times New Roman" w:eastAsia="Times New Roman" w:hAnsi="Times New Roman"/>
                <w:b w:val="0"/>
                <w:color w:val="000000" w:themeColor="text1"/>
                <w:sz w:val="20"/>
                <w:szCs w:val="20"/>
                <w:vertAlign w:val="superscript"/>
                <w:lang w:eastAsia="id-ID"/>
              </w:rPr>
              <w:t xml:space="preserve">3 </w:t>
            </w:r>
            <w:r w:rsidRPr="006C63F8">
              <w:rPr>
                <w:rFonts w:ascii="Times New Roman" w:eastAsia="Times New Roman" w:hAnsi="Times New Roman"/>
                <w:b w:val="0"/>
                <w:color w:val="000000" w:themeColor="text1"/>
                <w:sz w:val="20"/>
                <w:szCs w:val="20"/>
                <w:lang w:eastAsia="id-ID"/>
              </w:rPr>
              <w:t xml:space="preserve">Faculty of Social and Political Sciences, University of </w:t>
            </w:r>
            <w:proofErr w:type="spellStart"/>
            <w:r w:rsidRPr="006C63F8">
              <w:rPr>
                <w:rFonts w:ascii="Times New Roman" w:eastAsia="Times New Roman" w:hAnsi="Times New Roman"/>
                <w:b w:val="0"/>
                <w:color w:val="000000" w:themeColor="text1"/>
                <w:sz w:val="20"/>
                <w:szCs w:val="20"/>
                <w:lang w:eastAsia="id-ID"/>
              </w:rPr>
              <w:t>Jember</w:t>
            </w:r>
            <w:proofErr w:type="spellEnd"/>
            <w:r w:rsidRPr="006C63F8">
              <w:rPr>
                <w:rFonts w:ascii="Times New Roman" w:eastAsia="Times New Roman" w:hAnsi="Times New Roman"/>
                <w:b w:val="0"/>
                <w:color w:val="000000" w:themeColor="text1"/>
                <w:sz w:val="20"/>
                <w:szCs w:val="20"/>
                <w:lang w:eastAsia="id-ID"/>
              </w:rPr>
              <w:t>, Indonesia; hprayitno29@yahoo.co.id</w:t>
            </w:r>
          </w:p>
        </w:tc>
      </w:tr>
      <w:tr w:rsidR="00257BEE" w:rsidRPr="00DF5CE4" w14:paraId="729FC024" w14:textId="77777777" w:rsidTr="007A31DF">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FF0000"/>
              <w:bottom w:val="single" w:sz="4" w:space="0" w:color="FF0000"/>
            </w:tcBorders>
          </w:tcPr>
          <w:p w14:paraId="6BA6A1F2" w14:textId="18EA4AAA" w:rsidR="00257BEE" w:rsidRPr="002E6197" w:rsidRDefault="002E6197" w:rsidP="00257BEE">
            <w:pPr>
              <w:spacing w:line="276" w:lineRule="auto"/>
              <w:ind w:right="-113"/>
              <w:jc w:val="center"/>
              <w:rPr>
                <w:rFonts w:ascii="Times New Roman" w:hAnsi="Times New Roman" w:cs="Times New Roman"/>
                <w:bCs w:val="0"/>
                <w:noProof/>
                <w:color w:val="0D0D0D" w:themeColor="text1" w:themeTint="F2"/>
                <w:spacing w:val="-8"/>
                <w:sz w:val="20"/>
                <w:szCs w:val="20"/>
              </w:rPr>
            </w:pPr>
            <w:r w:rsidRPr="002E6197">
              <w:rPr>
                <w:rFonts w:ascii="Times New Roman" w:hAnsi="Times New Roman" w:cs="Times New Roman"/>
                <w:b w:val="0"/>
                <w:noProof/>
                <w:color w:val="0D0D0D" w:themeColor="text1" w:themeTint="F2"/>
                <w:spacing w:val="-8"/>
                <w:sz w:val="20"/>
                <w:szCs w:val="20"/>
              </w:rPr>
              <w:t>Submitted: October 3, 2018 -Revised: November 1, 2019 -Accepted: December 1, 2019 -Published: January 31, 2019</w:t>
            </w:r>
          </w:p>
        </w:tc>
      </w:tr>
    </w:tbl>
    <w:p w14:paraId="759B0F66" w14:textId="77777777" w:rsidR="003E3F26" w:rsidRPr="008957EE" w:rsidRDefault="003E3F26" w:rsidP="002B19AC">
      <w:pPr>
        <w:pStyle w:val="NoSpacing"/>
        <w:jc w:val="both"/>
        <w:rPr>
          <w:rFonts w:ascii="Arial Narrow" w:hAnsi="Arial Narrow" w:cs="Times New Roman"/>
          <w:sz w:val="14"/>
          <w:szCs w:val="20"/>
        </w:rPr>
      </w:pPr>
    </w:p>
    <w:p w14:paraId="68E9D9BA" w14:textId="7D89EAF9" w:rsidR="004E1F70" w:rsidRPr="00DF5CE4" w:rsidRDefault="004E1F70" w:rsidP="00DF5CE4">
      <w:pPr>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ABSTRACT</w:t>
      </w:r>
    </w:p>
    <w:p w14:paraId="6D3B1BA7" w14:textId="77777777" w:rsidR="006C63F8" w:rsidRDefault="006C63F8" w:rsidP="006803D5">
      <w:pPr>
        <w:rPr>
          <w:rFonts w:ascii="Times New Roman" w:hAnsi="Times New Roman"/>
          <w:b/>
          <w:sz w:val="20"/>
          <w:szCs w:val="20"/>
          <w:lang w:val="en-ID"/>
        </w:rPr>
      </w:pPr>
    </w:p>
    <w:p w14:paraId="6D4C7473" w14:textId="0FA0CCA8" w:rsidR="008957EE" w:rsidRDefault="006C63F8" w:rsidP="006C63F8">
      <w:pPr>
        <w:shd w:val="clear" w:color="auto" w:fill="FFFFFF"/>
        <w:jc w:val="both"/>
        <w:rPr>
          <w:rFonts w:ascii="Times New Roman" w:hAnsi="Times New Roman"/>
          <w:sz w:val="20"/>
          <w:szCs w:val="20"/>
        </w:rPr>
      </w:pPr>
      <w:r>
        <w:rPr>
          <w:rFonts w:ascii="Times New Roman" w:hAnsi="Times New Roman"/>
          <w:sz w:val="20"/>
          <w:szCs w:val="20"/>
        </w:rPr>
        <w:t xml:space="preserve">Hypertension is a condition in which the blood pressure elevated above 140/90 mmHg. Stress is one of the factors that cause hypertension. In this case, one of the alternatives to improve the hypertensive patients’ physical condition of blood flow and nerves is ergonomic exercise. </w:t>
      </w:r>
      <w:proofErr w:type="spellStart"/>
      <w:r>
        <w:rPr>
          <w:rFonts w:ascii="Times New Roman" w:hAnsi="Times New Roman"/>
          <w:sz w:val="20"/>
          <w:szCs w:val="20"/>
        </w:rPr>
        <w:t>Thisstudy</w:t>
      </w:r>
      <w:proofErr w:type="spellEnd"/>
      <w:r>
        <w:rPr>
          <w:rFonts w:ascii="Times New Roman" w:hAnsi="Times New Roman"/>
          <w:sz w:val="20"/>
          <w:szCs w:val="20"/>
        </w:rPr>
        <w:t xml:space="preserve"> purposed to analyze differences in blood pressure, pulse, and stress level through ergonomic exercise in </w:t>
      </w:r>
      <w:proofErr w:type="gramStart"/>
      <w:r>
        <w:rPr>
          <w:rFonts w:ascii="Times New Roman" w:hAnsi="Times New Roman"/>
          <w:sz w:val="20"/>
          <w:szCs w:val="20"/>
        </w:rPr>
        <w:t>patients</w:t>
      </w:r>
      <w:proofErr w:type="gramEnd"/>
      <w:r>
        <w:rPr>
          <w:rFonts w:ascii="Times New Roman" w:hAnsi="Times New Roman"/>
          <w:sz w:val="20"/>
          <w:szCs w:val="20"/>
        </w:rPr>
        <w:t xml:space="preserve"> </w:t>
      </w:r>
      <w:proofErr w:type="spellStart"/>
      <w:r>
        <w:rPr>
          <w:rFonts w:ascii="Times New Roman" w:hAnsi="Times New Roman"/>
          <w:sz w:val="20"/>
          <w:szCs w:val="20"/>
        </w:rPr>
        <w:t>withprimary</w:t>
      </w:r>
      <w:proofErr w:type="spellEnd"/>
      <w:r>
        <w:rPr>
          <w:rFonts w:ascii="Times New Roman" w:hAnsi="Times New Roman"/>
          <w:sz w:val="20"/>
          <w:szCs w:val="20"/>
        </w:rPr>
        <w:t xml:space="preserve"> hypertension at </w:t>
      </w:r>
      <w:proofErr w:type="spellStart"/>
      <w:r>
        <w:rPr>
          <w:rFonts w:ascii="Times New Roman" w:hAnsi="Times New Roman"/>
          <w:sz w:val="20"/>
          <w:szCs w:val="20"/>
        </w:rPr>
        <w:t>Sokobanah</w:t>
      </w:r>
      <w:proofErr w:type="spellEnd"/>
      <w:r>
        <w:rPr>
          <w:rFonts w:ascii="Times New Roman" w:hAnsi="Times New Roman"/>
          <w:sz w:val="20"/>
          <w:szCs w:val="20"/>
        </w:rPr>
        <w:t xml:space="preserve"> sub-district, Madura Regency. This research used quantitative research method with pre-experimental one group pretest-posttest. The population was 55 patients. In consequent, 48 people were taken as sample by simple random sampling. Data analysis with Wilcoxon signed rank test was conducted for the analysis and it showed differences on blood pressure (p-value: 0,000), pulse (p-value: 0,000) and stress level (p-value: 0,000) in </w:t>
      </w:r>
      <w:proofErr w:type="spellStart"/>
      <w:r>
        <w:rPr>
          <w:rFonts w:ascii="Times New Roman" w:hAnsi="Times New Roman"/>
          <w:sz w:val="20"/>
          <w:szCs w:val="20"/>
        </w:rPr>
        <w:t>primaryhypertensive</w:t>
      </w:r>
      <w:proofErr w:type="spellEnd"/>
      <w:r>
        <w:rPr>
          <w:rFonts w:ascii="Times New Roman" w:hAnsi="Times New Roman"/>
          <w:sz w:val="20"/>
          <w:szCs w:val="20"/>
        </w:rPr>
        <w:t xml:space="preserve"> patients before and after being given ergonomic exercises at </w:t>
      </w:r>
      <w:proofErr w:type="spellStart"/>
      <w:r>
        <w:rPr>
          <w:rFonts w:ascii="Times New Roman" w:hAnsi="Times New Roman"/>
          <w:sz w:val="20"/>
          <w:szCs w:val="20"/>
        </w:rPr>
        <w:t>Sokobanah</w:t>
      </w:r>
      <w:proofErr w:type="spellEnd"/>
      <w:r>
        <w:rPr>
          <w:rFonts w:ascii="Times New Roman" w:hAnsi="Times New Roman"/>
          <w:sz w:val="20"/>
          <w:szCs w:val="20"/>
        </w:rPr>
        <w:t xml:space="preserve"> </w:t>
      </w:r>
      <w:proofErr w:type="spellStart"/>
      <w:r>
        <w:rPr>
          <w:rFonts w:ascii="Times New Roman" w:hAnsi="Times New Roman"/>
          <w:sz w:val="20"/>
          <w:szCs w:val="20"/>
        </w:rPr>
        <w:t>Subdistrict</w:t>
      </w:r>
      <w:proofErr w:type="spellEnd"/>
      <w:r>
        <w:rPr>
          <w:rFonts w:ascii="Times New Roman" w:hAnsi="Times New Roman"/>
          <w:sz w:val="20"/>
          <w:szCs w:val="20"/>
        </w:rPr>
        <w:t xml:space="preserve">, </w:t>
      </w:r>
      <w:proofErr w:type="spellStart"/>
      <w:r>
        <w:rPr>
          <w:rFonts w:ascii="Times New Roman" w:hAnsi="Times New Roman"/>
          <w:sz w:val="20"/>
          <w:szCs w:val="20"/>
        </w:rPr>
        <w:t>Sampang</w:t>
      </w:r>
      <w:proofErr w:type="spellEnd"/>
      <w:r>
        <w:rPr>
          <w:rFonts w:ascii="Times New Roman" w:hAnsi="Times New Roman"/>
          <w:sz w:val="20"/>
          <w:szCs w:val="20"/>
        </w:rPr>
        <w:t xml:space="preserve"> Madura Regency.</w:t>
      </w:r>
    </w:p>
    <w:p w14:paraId="26D80D98" w14:textId="77777777" w:rsidR="006C63F8" w:rsidRPr="00DF5CE4" w:rsidRDefault="006C63F8" w:rsidP="006C63F8">
      <w:pPr>
        <w:shd w:val="clear" w:color="auto" w:fill="FFFFFF"/>
        <w:jc w:val="both"/>
        <w:rPr>
          <w:rFonts w:ascii="Times New Roman" w:hAnsi="Times New Roman" w:cs="Times New Roman"/>
          <w:sz w:val="20"/>
          <w:szCs w:val="20"/>
        </w:rPr>
      </w:pPr>
    </w:p>
    <w:p w14:paraId="5B80894D" w14:textId="4EC179B5" w:rsidR="00E75565" w:rsidRDefault="008957EE" w:rsidP="00E75565">
      <w:pPr>
        <w:jc w:val="both"/>
        <w:rPr>
          <w:rFonts w:ascii="Times New Roman" w:hAnsi="Times New Roman"/>
          <w:sz w:val="20"/>
          <w:szCs w:val="20"/>
        </w:rPr>
      </w:pPr>
      <w:r w:rsidRPr="00DF5CE4">
        <w:rPr>
          <w:rFonts w:ascii="Times New Roman" w:hAnsi="Times New Roman" w:cs="Times New Roman"/>
          <w:b/>
          <w:sz w:val="20"/>
          <w:szCs w:val="20"/>
          <w:lang w:val="id-ID"/>
        </w:rPr>
        <w:t>Keywords</w:t>
      </w:r>
      <w:r w:rsidRPr="00DF5CE4">
        <w:rPr>
          <w:rFonts w:ascii="Times New Roman" w:hAnsi="Times New Roman" w:cs="Times New Roman"/>
          <w:sz w:val="20"/>
          <w:szCs w:val="20"/>
          <w:lang w:val="id-ID"/>
        </w:rPr>
        <w:t xml:space="preserve">: </w:t>
      </w:r>
      <w:r w:rsidR="006C63F8" w:rsidRPr="006C63F8">
        <w:rPr>
          <w:rFonts w:ascii="Times New Roman" w:hAnsi="Times New Roman"/>
          <w:sz w:val="20"/>
          <w:szCs w:val="20"/>
        </w:rPr>
        <w:t>Ergonomic Exercise</w:t>
      </w:r>
      <w:r w:rsidR="00B209FD">
        <w:rPr>
          <w:rFonts w:ascii="Times New Roman" w:hAnsi="Times New Roman"/>
          <w:sz w:val="20"/>
          <w:szCs w:val="20"/>
        </w:rPr>
        <w:t xml:space="preserve">, </w:t>
      </w:r>
      <w:r w:rsidR="006C63F8">
        <w:rPr>
          <w:rFonts w:ascii="Times New Roman" w:hAnsi="Times New Roman"/>
          <w:sz w:val="20"/>
          <w:szCs w:val="20"/>
        </w:rPr>
        <w:t xml:space="preserve">Blood Pressure, Pulse, </w:t>
      </w:r>
      <w:r w:rsidR="006C63F8" w:rsidRPr="006C63F8">
        <w:rPr>
          <w:rFonts w:ascii="Times New Roman" w:hAnsi="Times New Roman"/>
          <w:sz w:val="20"/>
          <w:szCs w:val="20"/>
        </w:rPr>
        <w:t>Stress Level</w:t>
      </w:r>
      <w:r w:rsidR="006C63F8">
        <w:rPr>
          <w:rFonts w:ascii="Times New Roman" w:hAnsi="Times New Roman"/>
          <w:sz w:val="20"/>
          <w:szCs w:val="20"/>
        </w:rPr>
        <w:t xml:space="preserve">, </w:t>
      </w:r>
      <w:r w:rsidR="006C63F8" w:rsidRPr="006C63F8">
        <w:rPr>
          <w:rFonts w:ascii="Times New Roman" w:hAnsi="Times New Roman"/>
          <w:sz w:val="20"/>
          <w:szCs w:val="20"/>
        </w:rPr>
        <w:t>Hypertension</w:t>
      </w:r>
    </w:p>
    <w:p w14:paraId="6DD70B1F" w14:textId="589B5E61" w:rsidR="004E1F70" w:rsidRPr="00DF5CE4" w:rsidRDefault="004E1F70" w:rsidP="00E75565">
      <w:pPr>
        <w:ind w:left="426" w:hanging="426"/>
        <w:jc w:val="both"/>
        <w:rPr>
          <w:rFonts w:ascii="Times New Roman" w:hAnsi="Times New Roman" w:cs="Times New Roman"/>
          <w:sz w:val="20"/>
          <w:szCs w:val="20"/>
        </w:rPr>
      </w:pPr>
    </w:p>
    <w:p w14:paraId="6DD2933A" w14:textId="77777777" w:rsidR="004E1F70" w:rsidRPr="00DF5CE4" w:rsidRDefault="004E1F70" w:rsidP="00DF5CE4">
      <w:pPr>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INTRODUCTION</w:t>
      </w:r>
    </w:p>
    <w:p w14:paraId="4F3430E5" w14:textId="77777777" w:rsidR="00E75565" w:rsidRDefault="00E75565" w:rsidP="00E75565">
      <w:pPr>
        <w:jc w:val="both"/>
        <w:rPr>
          <w:rFonts w:ascii="Times New Roman" w:hAnsi="Times New Roman"/>
          <w:b/>
          <w:sz w:val="20"/>
          <w:szCs w:val="20"/>
          <w:lang w:val="en-ID"/>
        </w:rPr>
      </w:pPr>
    </w:p>
    <w:p w14:paraId="6E215D7C" w14:textId="77777777" w:rsidR="006C63F8" w:rsidRDefault="006C63F8" w:rsidP="006C63F8">
      <w:pPr>
        <w:ind w:firstLine="540"/>
        <w:jc w:val="both"/>
        <w:rPr>
          <w:rFonts w:ascii="Times New Roman" w:hAnsi="Times New Roman"/>
          <w:sz w:val="20"/>
          <w:szCs w:val="20"/>
        </w:rPr>
      </w:pPr>
      <w:r>
        <w:rPr>
          <w:rFonts w:ascii="Times New Roman" w:hAnsi="Times New Roman"/>
          <w:sz w:val="20"/>
          <w:szCs w:val="20"/>
        </w:rPr>
        <w:t>Hypertension is a condition in which the blood pressure elevated above 140/90 mmHg and a main cause of stroke, heart disease, kidney and peripheral circulation problems</w:t>
      </w:r>
      <w:r>
        <w:rPr>
          <w:rFonts w:ascii="Times New Roman" w:hAnsi="Times New Roman"/>
          <w:sz w:val="20"/>
          <w:szCs w:val="20"/>
          <w:vertAlign w:val="superscript"/>
        </w:rPr>
        <w:t xml:space="preserve"> (4)</w:t>
      </w:r>
      <w:r>
        <w:rPr>
          <w:rFonts w:ascii="Times New Roman" w:hAnsi="Times New Roman"/>
          <w:sz w:val="20"/>
          <w:szCs w:val="20"/>
        </w:rPr>
        <w:t xml:space="preserve">. Hypertension is also categorized as a silent disease or a silent killer because sufferers would not know if the patient has hypertension before checking the blood pressure. Additionally, the worst impact of hypertension is death. Prevalence of </w:t>
      </w:r>
      <w:proofErr w:type="spellStart"/>
      <w:r>
        <w:rPr>
          <w:rFonts w:ascii="Times New Roman" w:hAnsi="Times New Roman"/>
          <w:sz w:val="20"/>
          <w:szCs w:val="20"/>
        </w:rPr>
        <w:t>hypertensionis</w:t>
      </w:r>
      <w:proofErr w:type="spellEnd"/>
      <w:r>
        <w:rPr>
          <w:rFonts w:ascii="Times New Roman" w:hAnsi="Times New Roman"/>
          <w:sz w:val="20"/>
          <w:szCs w:val="20"/>
        </w:rPr>
        <w:t xml:space="preserve"> associated with several major factors and minor factors. Major factors are heredity, gender, race and age, while minor factors include food (salt consumption), alcohol, stress, obesity and smoking</w:t>
      </w:r>
      <w:r>
        <w:rPr>
          <w:rFonts w:ascii="Times New Roman" w:hAnsi="Times New Roman"/>
          <w:sz w:val="20"/>
          <w:szCs w:val="20"/>
          <w:vertAlign w:val="superscript"/>
        </w:rPr>
        <w:t xml:space="preserve"> (5)</w:t>
      </w:r>
      <w:r>
        <w:rPr>
          <w:rFonts w:ascii="Times New Roman" w:hAnsi="Times New Roman"/>
          <w:sz w:val="20"/>
          <w:szCs w:val="20"/>
        </w:rPr>
        <w:t>. In addition, hypertension is also influenced by exercise habit. In this case, a person who does not do physical exercise enough, he will decrease the blood flow.</w:t>
      </w:r>
    </w:p>
    <w:p w14:paraId="110C5C87" w14:textId="77777777" w:rsidR="006C63F8" w:rsidRDefault="006C63F8" w:rsidP="006C63F8">
      <w:pPr>
        <w:ind w:firstLine="540"/>
        <w:jc w:val="both"/>
        <w:rPr>
          <w:rFonts w:ascii="Times New Roman" w:hAnsi="Times New Roman"/>
          <w:sz w:val="20"/>
          <w:szCs w:val="20"/>
        </w:rPr>
      </w:pPr>
      <w:r>
        <w:rPr>
          <w:rFonts w:ascii="Times New Roman" w:hAnsi="Times New Roman"/>
          <w:sz w:val="20"/>
          <w:szCs w:val="20"/>
        </w:rPr>
        <w:t xml:space="preserve">Patient with hypertension must get proper and safe treatment, regarding pharmacologically and non-pharmacologically </w:t>
      </w:r>
      <w:proofErr w:type="gramStart"/>
      <w:r>
        <w:rPr>
          <w:rFonts w:ascii="Times New Roman" w:hAnsi="Times New Roman"/>
          <w:sz w:val="20"/>
          <w:szCs w:val="20"/>
        </w:rPr>
        <w:t>treatment</w:t>
      </w:r>
      <w:r>
        <w:rPr>
          <w:rFonts w:ascii="Times New Roman" w:hAnsi="Times New Roman"/>
          <w:sz w:val="20"/>
          <w:szCs w:val="20"/>
          <w:vertAlign w:val="superscript"/>
        </w:rPr>
        <w:t>(</w:t>
      </w:r>
      <w:proofErr w:type="gramEnd"/>
      <w:r>
        <w:rPr>
          <w:rFonts w:ascii="Times New Roman" w:hAnsi="Times New Roman"/>
          <w:sz w:val="20"/>
          <w:szCs w:val="20"/>
          <w:vertAlign w:val="superscript"/>
        </w:rPr>
        <w:t>6).</w:t>
      </w:r>
      <w:r>
        <w:rPr>
          <w:rFonts w:ascii="Times New Roman" w:hAnsi="Times New Roman"/>
          <w:sz w:val="20"/>
          <w:szCs w:val="20"/>
        </w:rPr>
        <w:t xml:space="preserve"> Pharmacological treatment is the same to consuming drugs, namely diuretics, adrenergic inhibitors, ACE-inhibitors, ARB </w:t>
      </w:r>
      <w:r>
        <w:rPr>
          <w:rFonts w:ascii="Times New Roman" w:hAnsi="Times New Roman"/>
          <w:sz w:val="20"/>
          <w:szCs w:val="20"/>
          <w:vertAlign w:val="superscript"/>
        </w:rPr>
        <w:t>(7)</w:t>
      </w:r>
      <w:r>
        <w:rPr>
          <w:rFonts w:ascii="Times New Roman" w:hAnsi="Times New Roman"/>
          <w:sz w:val="20"/>
          <w:szCs w:val="20"/>
        </w:rPr>
        <w:t xml:space="preserve">, vasodilators. Meanwhile, non-pharmacology can be in the form of exercise, such as ergonomic exercise. Ergonomic gymnastics is good for the health of the human body. This movement can open, clean, and activate systems in the body, including cardiovascular, urinary and reproduction. Physical </w:t>
      </w:r>
      <w:proofErr w:type="spellStart"/>
      <w:r>
        <w:rPr>
          <w:rFonts w:ascii="Times New Roman" w:hAnsi="Times New Roman"/>
          <w:sz w:val="20"/>
          <w:szCs w:val="20"/>
        </w:rPr>
        <w:t>exercisealso</w:t>
      </w:r>
      <w:proofErr w:type="spellEnd"/>
      <w:r>
        <w:rPr>
          <w:rFonts w:ascii="Times New Roman" w:hAnsi="Times New Roman"/>
          <w:sz w:val="20"/>
          <w:szCs w:val="20"/>
        </w:rPr>
        <w:t xml:space="preserve"> can relax blood vessels; eventually ergonomic exercise will relax blood vessels, so that blood pressure will decrease </w:t>
      </w:r>
      <w:r>
        <w:rPr>
          <w:rFonts w:ascii="Times New Roman" w:hAnsi="Times New Roman"/>
          <w:sz w:val="20"/>
          <w:szCs w:val="20"/>
          <w:vertAlign w:val="superscript"/>
        </w:rPr>
        <w:t>(5)</w:t>
      </w:r>
      <w:r>
        <w:rPr>
          <w:rFonts w:ascii="Times New Roman" w:hAnsi="Times New Roman"/>
          <w:sz w:val="20"/>
          <w:szCs w:val="20"/>
        </w:rPr>
        <w:t>.</w:t>
      </w:r>
    </w:p>
    <w:p w14:paraId="224671E6" w14:textId="77777777" w:rsidR="006C63F8" w:rsidRDefault="006C63F8" w:rsidP="006C63F8">
      <w:pPr>
        <w:ind w:firstLine="540"/>
        <w:jc w:val="both"/>
        <w:rPr>
          <w:rFonts w:ascii="Times New Roman" w:hAnsi="Times New Roman"/>
          <w:sz w:val="20"/>
          <w:szCs w:val="20"/>
        </w:rPr>
      </w:pPr>
      <w:r>
        <w:rPr>
          <w:rFonts w:ascii="Times New Roman" w:hAnsi="Times New Roman"/>
          <w:sz w:val="20"/>
          <w:szCs w:val="20"/>
        </w:rPr>
        <w:t xml:space="preserve">The location of </w:t>
      </w:r>
      <w:proofErr w:type="spellStart"/>
      <w:r>
        <w:rPr>
          <w:rFonts w:ascii="Times New Roman" w:hAnsi="Times New Roman"/>
          <w:sz w:val="20"/>
          <w:szCs w:val="20"/>
        </w:rPr>
        <w:t>Sokobanah</w:t>
      </w:r>
      <w:proofErr w:type="spellEnd"/>
      <w:r>
        <w:rPr>
          <w:rFonts w:ascii="Times New Roman" w:hAnsi="Times New Roman"/>
          <w:sz w:val="20"/>
          <w:szCs w:val="20"/>
        </w:rPr>
        <w:t xml:space="preserve"> Sub-district is very close to the beach and the citizens still consider hypertension as a common disease that has no serious effect. This situation might happen due to the lack of awareness and knowledge about the risk of hypertension. Hypertension or high blood pressure is actually suffered by most of </w:t>
      </w:r>
      <w:proofErr w:type="spellStart"/>
      <w:r>
        <w:rPr>
          <w:rFonts w:ascii="Times New Roman" w:hAnsi="Times New Roman"/>
          <w:sz w:val="20"/>
          <w:szCs w:val="20"/>
        </w:rPr>
        <w:t>Madurese</w:t>
      </w:r>
      <w:proofErr w:type="spellEnd"/>
      <w:r>
        <w:rPr>
          <w:rFonts w:ascii="Times New Roman" w:hAnsi="Times New Roman"/>
          <w:sz w:val="20"/>
          <w:szCs w:val="20"/>
        </w:rPr>
        <w:t xml:space="preserve">. Genetic or hereditary factors are the highest cause, besides the high salt content in most of their food; it becomes a trigger for the prevalence of this silent killer disease in Indonesia. As we know, the </w:t>
      </w:r>
      <w:proofErr w:type="spellStart"/>
      <w:r>
        <w:rPr>
          <w:rFonts w:ascii="Times New Roman" w:hAnsi="Times New Roman"/>
          <w:sz w:val="20"/>
          <w:szCs w:val="20"/>
        </w:rPr>
        <w:t>Madurese</w:t>
      </w:r>
      <w:proofErr w:type="spellEnd"/>
      <w:r>
        <w:rPr>
          <w:rFonts w:ascii="Times New Roman" w:hAnsi="Times New Roman"/>
          <w:sz w:val="20"/>
          <w:szCs w:val="20"/>
        </w:rPr>
        <w:t xml:space="preserve"> have a very temperamental character, so their blood can be easily elevated and this condition may lead to be a trigger for hypertension.</w:t>
      </w:r>
    </w:p>
    <w:p w14:paraId="584CFB19" w14:textId="77777777" w:rsidR="006C63F8" w:rsidRPr="00DF5CE4" w:rsidRDefault="006C63F8" w:rsidP="00C479E0">
      <w:pPr>
        <w:jc w:val="both"/>
        <w:rPr>
          <w:rFonts w:ascii="Times New Roman" w:hAnsi="Times New Roman" w:cs="Times New Roman"/>
          <w:sz w:val="20"/>
          <w:szCs w:val="20"/>
        </w:rPr>
      </w:pPr>
    </w:p>
    <w:p w14:paraId="6A57D9AC" w14:textId="18FE40F2" w:rsidR="00584564" w:rsidRPr="00DF5CE4" w:rsidRDefault="00C479E0" w:rsidP="00DF5CE4">
      <w:pPr>
        <w:ind w:left="426" w:hanging="426"/>
        <w:jc w:val="center"/>
        <w:rPr>
          <w:rFonts w:ascii="Times New Roman" w:hAnsi="Times New Roman" w:cs="Times New Roman"/>
          <w:b/>
          <w:sz w:val="20"/>
          <w:szCs w:val="20"/>
        </w:rPr>
      </w:pPr>
      <w:r>
        <w:rPr>
          <w:rFonts w:ascii="Times New Roman" w:hAnsi="Times New Roman" w:cs="Times New Roman"/>
          <w:b/>
          <w:sz w:val="20"/>
          <w:szCs w:val="20"/>
        </w:rPr>
        <w:t>Goal</w:t>
      </w:r>
    </w:p>
    <w:p w14:paraId="4970A9E1" w14:textId="0232051E" w:rsidR="00584564" w:rsidRPr="00DF5CE4" w:rsidRDefault="00584564" w:rsidP="00DF5CE4">
      <w:pPr>
        <w:ind w:left="426" w:hanging="426"/>
        <w:jc w:val="center"/>
        <w:rPr>
          <w:rFonts w:ascii="Times New Roman" w:hAnsi="Times New Roman" w:cs="Times New Roman"/>
          <w:b/>
          <w:sz w:val="20"/>
          <w:szCs w:val="20"/>
        </w:rPr>
      </w:pPr>
    </w:p>
    <w:p w14:paraId="343F9CE3" w14:textId="557FF8E4" w:rsidR="006C63F8" w:rsidRPr="006D04D3" w:rsidRDefault="006C63F8" w:rsidP="006C63F8">
      <w:pPr>
        <w:ind w:firstLine="540"/>
        <w:jc w:val="both"/>
        <w:rPr>
          <w:rFonts w:ascii="Times New Roman" w:hAnsi="Times New Roman"/>
          <w:sz w:val="20"/>
          <w:szCs w:val="20"/>
        </w:rPr>
      </w:pPr>
      <w:r>
        <w:rPr>
          <w:rFonts w:ascii="Times New Roman" w:hAnsi="Times New Roman"/>
          <w:sz w:val="20"/>
          <w:szCs w:val="20"/>
        </w:rPr>
        <w:t>This study purposed</w:t>
      </w:r>
      <w:r w:rsidRPr="001860A5">
        <w:rPr>
          <w:rFonts w:ascii="Times New Roman" w:hAnsi="Times New Roman"/>
          <w:sz w:val="20"/>
          <w:szCs w:val="20"/>
        </w:rPr>
        <w:t xml:space="preserve"> to analyze differ</w:t>
      </w:r>
      <w:r>
        <w:rPr>
          <w:rFonts w:ascii="Times New Roman" w:hAnsi="Times New Roman"/>
          <w:sz w:val="20"/>
          <w:szCs w:val="20"/>
        </w:rPr>
        <w:t xml:space="preserve">ences in blood pressure, pulse, and stress level before and after doing </w:t>
      </w:r>
      <w:r w:rsidRPr="001860A5">
        <w:rPr>
          <w:rFonts w:ascii="Times New Roman" w:hAnsi="Times New Roman"/>
          <w:sz w:val="20"/>
          <w:szCs w:val="20"/>
        </w:rPr>
        <w:t>ergonomic exercise in patients with</w:t>
      </w:r>
      <w:r>
        <w:rPr>
          <w:rFonts w:ascii="Times New Roman" w:hAnsi="Times New Roman"/>
          <w:sz w:val="20"/>
          <w:szCs w:val="20"/>
        </w:rPr>
        <w:t xml:space="preserve"> primary hypertension at</w:t>
      </w:r>
      <w:r w:rsidRPr="001860A5">
        <w:rPr>
          <w:rFonts w:ascii="Times New Roman" w:hAnsi="Times New Roman"/>
          <w:sz w:val="20"/>
          <w:szCs w:val="20"/>
        </w:rPr>
        <w:t xml:space="preserve"> </w:t>
      </w:r>
      <w:proofErr w:type="spellStart"/>
      <w:r w:rsidRPr="001860A5">
        <w:rPr>
          <w:rFonts w:ascii="Times New Roman" w:hAnsi="Times New Roman"/>
          <w:sz w:val="20"/>
          <w:szCs w:val="20"/>
        </w:rPr>
        <w:t>Sokobanah</w:t>
      </w:r>
      <w:proofErr w:type="spellEnd"/>
      <w:r w:rsidRPr="001860A5">
        <w:rPr>
          <w:rFonts w:ascii="Times New Roman" w:hAnsi="Times New Roman"/>
          <w:sz w:val="20"/>
          <w:szCs w:val="20"/>
        </w:rPr>
        <w:t xml:space="preserve"> </w:t>
      </w:r>
      <w:r>
        <w:rPr>
          <w:rFonts w:ascii="Times New Roman" w:hAnsi="Times New Roman"/>
          <w:sz w:val="20"/>
          <w:szCs w:val="20"/>
        </w:rPr>
        <w:t xml:space="preserve">Sub-district, </w:t>
      </w:r>
      <w:proofErr w:type="spellStart"/>
      <w:r>
        <w:rPr>
          <w:rFonts w:ascii="Times New Roman" w:hAnsi="Times New Roman"/>
          <w:sz w:val="20"/>
          <w:szCs w:val="20"/>
        </w:rPr>
        <w:t>Sampang</w:t>
      </w:r>
      <w:proofErr w:type="spellEnd"/>
      <w:r>
        <w:rPr>
          <w:rFonts w:ascii="Times New Roman" w:hAnsi="Times New Roman"/>
          <w:sz w:val="20"/>
          <w:szCs w:val="20"/>
        </w:rPr>
        <w:t xml:space="preserve"> Madura Regency</w:t>
      </w:r>
      <w:r w:rsidRPr="006D04D3">
        <w:rPr>
          <w:rFonts w:ascii="Times New Roman" w:hAnsi="Times New Roman"/>
          <w:sz w:val="20"/>
          <w:szCs w:val="20"/>
        </w:rPr>
        <w:t>.</w:t>
      </w:r>
    </w:p>
    <w:p w14:paraId="549E264C" w14:textId="77777777" w:rsidR="00B01EF2" w:rsidRDefault="00B01EF2" w:rsidP="00C479E0">
      <w:pPr>
        <w:jc w:val="both"/>
        <w:rPr>
          <w:rFonts w:ascii="Times New Roman" w:hAnsi="Times New Roman"/>
          <w:sz w:val="20"/>
          <w:szCs w:val="20"/>
        </w:rPr>
      </w:pPr>
    </w:p>
    <w:p w14:paraId="4D113B81" w14:textId="77777777" w:rsidR="006803D5" w:rsidRDefault="006803D5" w:rsidP="00B01EF2">
      <w:pPr>
        <w:jc w:val="center"/>
        <w:rPr>
          <w:rFonts w:ascii="Times New Roman" w:hAnsi="Times New Roman"/>
          <w:b/>
          <w:sz w:val="20"/>
          <w:szCs w:val="20"/>
        </w:rPr>
      </w:pPr>
    </w:p>
    <w:p w14:paraId="2924B24F" w14:textId="77777777" w:rsidR="006803D5" w:rsidRDefault="006803D5" w:rsidP="00B01EF2">
      <w:pPr>
        <w:jc w:val="center"/>
        <w:rPr>
          <w:rFonts w:ascii="Times New Roman" w:hAnsi="Times New Roman"/>
          <w:b/>
          <w:sz w:val="20"/>
          <w:szCs w:val="20"/>
        </w:rPr>
      </w:pPr>
    </w:p>
    <w:p w14:paraId="18146DE0" w14:textId="1B042280" w:rsidR="00B01EF2" w:rsidRDefault="00B01EF2" w:rsidP="00B01EF2">
      <w:pPr>
        <w:jc w:val="center"/>
        <w:rPr>
          <w:rFonts w:ascii="Times New Roman" w:hAnsi="Times New Roman"/>
          <w:b/>
          <w:sz w:val="20"/>
          <w:szCs w:val="20"/>
        </w:rPr>
      </w:pPr>
      <w:r w:rsidRPr="00B01EF2">
        <w:rPr>
          <w:rFonts w:ascii="Times New Roman" w:hAnsi="Times New Roman"/>
          <w:b/>
          <w:sz w:val="20"/>
          <w:szCs w:val="20"/>
        </w:rPr>
        <w:lastRenderedPageBreak/>
        <w:t>Hypothesis</w:t>
      </w:r>
    </w:p>
    <w:p w14:paraId="5709A610" w14:textId="77777777" w:rsidR="00B01EF2" w:rsidRDefault="00B01EF2" w:rsidP="00B01EF2">
      <w:pPr>
        <w:jc w:val="center"/>
        <w:rPr>
          <w:rFonts w:ascii="Times New Roman" w:hAnsi="Times New Roman"/>
          <w:b/>
          <w:sz w:val="20"/>
          <w:szCs w:val="20"/>
        </w:rPr>
      </w:pPr>
    </w:p>
    <w:p w14:paraId="126801AF" w14:textId="77777777" w:rsidR="006C63F8" w:rsidRPr="006D04D3" w:rsidRDefault="006C63F8" w:rsidP="006C63F8">
      <w:pPr>
        <w:ind w:firstLine="540"/>
        <w:jc w:val="both"/>
        <w:rPr>
          <w:rFonts w:ascii="Times New Roman" w:hAnsi="Times New Roman"/>
          <w:sz w:val="20"/>
          <w:szCs w:val="20"/>
        </w:rPr>
      </w:pPr>
      <w:r>
        <w:rPr>
          <w:rFonts w:ascii="Times New Roman" w:hAnsi="Times New Roman" w:cs="Times New Roman"/>
          <w:sz w:val="20"/>
          <w:szCs w:val="20"/>
        </w:rPr>
        <w:t xml:space="preserve">There are </w:t>
      </w:r>
      <w:proofErr w:type="spellStart"/>
      <w:r>
        <w:rPr>
          <w:rFonts w:ascii="Times New Roman" w:hAnsi="Times New Roman" w:cs="Times New Roman"/>
          <w:sz w:val="20"/>
          <w:szCs w:val="20"/>
        </w:rPr>
        <w:t>differentces</w:t>
      </w:r>
      <w:proofErr w:type="spellEnd"/>
      <w:r>
        <w:rPr>
          <w:rFonts w:ascii="Times New Roman" w:hAnsi="Times New Roman" w:cs="Times New Roman"/>
          <w:sz w:val="20"/>
          <w:szCs w:val="20"/>
        </w:rPr>
        <w:t xml:space="preserve"> in blood pressure, pulse and stress levels before and after ergonomic exercises </w:t>
      </w:r>
      <w:r w:rsidRPr="001860A5">
        <w:rPr>
          <w:rFonts w:ascii="Times New Roman" w:hAnsi="Times New Roman"/>
          <w:sz w:val="20"/>
          <w:szCs w:val="20"/>
        </w:rPr>
        <w:t>in patients with</w:t>
      </w:r>
      <w:r>
        <w:rPr>
          <w:rFonts w:ascii="Times New Roman" w:hAnsi="Times New Roman"/>
          <w:sz w:val="20"/>
          <w:szCs w:val="20"/>
        </w:rPr>
        <w:t xml:space="preserve"> primary hypertension at</w:t>
      </w:r>
      <w:r w:rsidRPr="001860A5">
        <w:rPr>
          <w:rFonts w:ascii="Times New Roman" w:hAnsi="Times New Roman"/>
          <w:sz w:val="20"/>
          <w:szCs w:val="20"/>
        </w:rPr>
        <w:t xml:space="preserve"> </w:t>
      </w:r>
      <w:proofErr w:type="spellStart"/>
      <w:r w:rsidRPr="001860A5">
        <w:rPr>
          <w:rFonts w:ascii="Times New Roman" w:hAnsi="Times New Roman"/>
          <w:sz w:val="20"/>
          <w:szCs w:val="20"/>
        </w:rPr>
        <w:t>Sokobanah</w:t>
      </w:r>
      <w:proofErr w:type="spellEnd"/>
      <w:r w:rsidRPr="001860A5">
        <w:rPr>
          <w:rFonts w:ascii="Times New Roman" w:hAnsi="Times New Roman"/>
          <w:sz w:val="20"/>
          <w:szCs w:val="20"/>
        </w:rPr>
        <w:t xml:space="preserve"> </w:t>
      </w:r>
      <w:r>
        <w:rPr>
          <w:rFonts w:ascii="Times New Roman" w:hAnsi="Times New Roman"/>
          <w:sz w:val="20"/>
          <w:szCs w:val="20"/>
        </w:rPr>
        <w:t xml:space="preserve">Sub-district, </w:t>
      </w:r>
      <w:proofErr w:type="spellStart"/>
      <w:r>
        <w:rPr>
          <w:rFonts w:ascii="Times New Roman" w:hAnsi="Times New Roman"/>
          <w:sz w:val="20"/>
          <w:szCs w:val="20"/>
        </w:rPr>
        <w:t>Sampang</w:t>
      </w:r>
      <w:proofErr w:type="spellEnd"/>
      <w:r>
        <w:rPr>
          <w:rFonts w:ascii="Times New Roman" w:hAnsi="Times New Roman"/>
          <w:sz w:val="20"/>
          <w:szCs w:val="20"/>
        </w:rPr>
        <w:t xml:space="preserve"> Madura Regency</w:t>
      </w:r>
      <w:r w:rsidRPr="006D04D3">
        <w:rPr>
          <w:rFonts w:ascii="Times New Roman" w:hAnsi="Times New Roman"/>
          <w:sz w:val="20"/>
          <w:szCs w:val="20"/>
        </w:rPr>
        <w:t>.</w:t>
      </w:r>
    </w:p>
    <w:p w14:paraId="73C3BD31" w14:textId="77777777" w:rsidR="00B01EF2" w:rsidRPr="00B01EF2" w:rsidRDefault="00B01EF2" w:rsidP="006803D5">
      <w:pPr>
        <w:rPr>
          <w:rFonts w:ascii="Times New Roman" w:hAnsi="Times New Roman" w:cs="Times New Roman"/>
          <w:b/>
          <w:sz w:val="20"/>
          <w:szCs w:val="20"/>
        </w:rPr>
      </w:pPr>
    </w:p>
    <w:p w14:paraId="76A983C3" w14:textId="7722F8F5" w:rsidR="004E1F70" w:rsidRPr="00DF5CE4" w:rsidRDefault="004E1F70" w:rsidP="00DF5CE4">
      <w:pPr>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METHODS</w:t>
      </w:r>
    </w:p>
    <w:p w14:paraId="13B5C279" w14:textId="77777777" w:rsidR="00584564" w:rsidRPr="00DF5CE4" w:rsidRDefault="00584564" w:rsidP="00DF5CE4">
      <w:pPr>
        <w:ind w:left="426" w:hanging="426"/>
        <w:jc w:val="center"/>
        <w:rPr>
          <w:rFonts w:ascii="Times New Roman" w:hAnsi="Times New Roman" w:cs="Times New Roman"/>
          <w:b/>
          <w:sz w:val="20"/>
          <w:szCs w:val="20"/>
        </w:rPr>
      </w:pPr>
    </w:p>
    <w:p w14:paraId="42C3E565" w14:textId="5CDA3C92" w:rsidR="00661DD8" w:rsidRDefault="006C63F8" w:rsidP="006C63F8">
      <w:pPr>
        <w:ind w:firstLine="567"/>
        <w:jc w:val="both"/>
        <w:rPr>
          <w:rFonts w:ascii="Times New Roman" w:hAnsi="Times New Roman"/>
          <w:sz w:val="20"/>
          <w:szCs w:val="20"/>
        </w:rPr>
      </w:pPr>
      <w:r w:rsidRPr="00912A30">
        <w:rPr>
          <w:rFonts w:ascii="Times New Roman" w:hAnsi="Times New Roman"/>
          <w:sz w:val="20"/>
          <w:szCs w:val="20"/>
        </w:rPr>
        <w:t xml:space="preserve">This quantitative </w:t>
      </w:r>
      <w:r>
        <w:rPr>
          <w:rFonts w:ascii="Times New Roman" w:hAnsi="Times New Roman"/>
          <w:sz w:val="20"/>
          <w:szCs w:val="20"/>
        </w:rPr>
        <w:t xml:space="preserve">research used </w:t>
      </w:r>
      <w:r w:rsidRPr="00912A30">
        <w:rPr>
          <w:rFonts w:ascii="Times New Roman" w:hAnsi="Times New Roman"/>
          <w:sz w:val="20"/>
          <w:szCs w:val="20"/>
        </w:rPr>
        <w:t xml:space="preserve">a pre-experimental one group pretest-posttest research design. This research was carried out in </w:t>
      </w:r>
      <w:proofErr w:type="spellStart"/>
      <w:r w:rsidRPr="00912A30">
        <w:rPr>
          <w:rFonts w:ascii="Times New Roman" w:hAnsi="Times New Roman"/>
          <w:sz w:val="20"/>
          <w:szCs w:val="20"/>
        </w:rPr>
        <w:t>Sokobanah</w:t>
      </w:r>
      <w:proofErr w:type="spellEnd"/>
      <w:r w:rsidRPr="00912A30">
        <w:rPr>
          <w:rFonts w:ascii="Times New Roman" w:hAnsi="Times New Roman"/>
          <w:sz w:val="20"/>
          <w:szCs w:val="20"/>
        </w:rPr>
        <w:t xml:space="preserve"> Sub</w:t>
      </w:r>
      <w:r>
        <w:rPr>
          <w:rFonts w:ascii="Times New Roman" w:hAnsi="Times New Roman"/>
          <w:sz w:val="20"/>
          <w:szCs w:val="20"/>
        </w:rPr>
        <w:t>-</w:t>
      </w:r>
      <w:r w:rsidRPr="00912A30">
        <w:rPr>
          <w:rFonts w:ascii="Times New Roman" w:hAnsi="Times New Roman"/>
          <w:sz w:val="20"/>
          <w:szCs w:val="20"/>
        </w:rPr>
        <w:t xml:space="preserve">district, </w:t>
      </w:r>
      <w:proofErr w:type="spellStart"/>
      <w:r w:rsidRPr="00912A30">
        <w:rPr>
          <w:rFonts w:ascii="Times New Roman" w:hAnsi="Times New Roman"/>
          <w:sz w:val="20"/>
          <w:szCs w:val="20"/>
        </w:rPr>
        <w:t>Sampang</w:t>
      </w:r>
      <w:proofErr w:type="spellEnd"/>
      <w:r w:rsidRPr="00912A30">
        <w:rPr>
          <w:rFonts w:ascii="Times New Roman" w:hAnsi="Times New Roman"/>
          <w:sz w:val="20"/>
          <w:szCs w:val="20"/>
        </w:rPr>
        <w:t xml:space="preserve"> M</w:t>
      </w:r>
      <w:r>
        <w:rPr>
          <w:rFonts w:ascii="Times New Roman" w:hAnsi="Times New Roman"/>
          <w:sz w:val="20"/>
          <w:szCs w:val="20"/>
        </w:rPr>
        <w:t xml:space="preserve">adura Regency. </w:t>
      </w:r>
      <w:r w:rsidRPr="00E272B4">
        <w:rPr>
          <w:rFonts w:ascii="Times New Roman" w:hAnsi="Times New Roman"/>
          <w:color w:val="111111"/>
          <w:sz w:val="20"/>
          <w:szCs w:val="20"/>
          <w:shd w:val="clear" w:color="auto" w:fill="FFFFFF"/>
        </w:rPr>
        <w:t xml:space="preserve">Sampling technique used was simple random sampling, from population of </w:t>
      </w:r>
      <w:r>
        <w:rPr>
          <w:rFonts w:ascii="Times New Roman" w:hAnsi="Times New Roman"/>
          <w:color w:val="111111"/>
          <w:sz w:val="20"/>
          <w:szCs w:val="20"/>
          <w:shd w:val="clear" w:color="auto" w:fill="FFFFFF"/>
        </w:rPr>
        <w:t>primary</w:t>
      </w:r>
      <w:r w:rsidRPr="00E272B4">
        <w:rPr>
          <w:rFonts w:ascii="Times New Roman" w:hAnsi="Times New Roman"/>
          <w:color w:val="111111"/>
          <w:sz w:val="20"/>
          <w:szCs w:val="20"/>
          <w:shd w:val="clear" w:color="auto" w:fill="FFFFFF"/>
        </w:rPr>
        <w:t xml:space="preserve"> hypertension patient </w:t>
      </w:r>
      <w:r w:rsidRPr="00E272B4">
        <w:rPr>
          <w:rFonts w:ascii="Times New Roman" w:hAnsi="Times New Roman"/>
          <w:sz w:val="20"/>
          <w:szCs w:val="20"/>
        </w:rPr>
        <w:t xml:space="preserve">in </w:t>
      </w:r>
      <w:proofErr w:type="spellStart"/>
      <w:r w:rsidRPr="00E272B4">
        <w:rPr>
          <w:rFonts w:ascii="Times New Roman" w:hAnsi="Times New Roman"/>
          <w:sz w:val="20"/>
          <w:szCs w:val="20"/>
        </w:rPr>
        <w:t>Sokobanah</w:t>
      </w:r>
      <w:proofErr w:type="spellEnd"/>
      <w:r w:rsidRPr="00E272B4">
        <w:rPr>
          <w:rFonts w:ascii="Times New Roman" w:hAnsi="Times New Roman"/>
          <w:sz w:val="20"/>
          <w:szCs w:val="20"/>
        </w:rPr>
        <w:t xml:space="preserve"> </w:t>
      </w:r>
      <w:proofErr w:type="spellStart"/>
      <w:r w:rsidRPr="00E272B4">
        <w:rPr>
          <w:rFonts w:ascii="Times New Roman" w:hAnsi="Times New Roman"/>
          <w:sz w:val="20"/>
          <w:szCs w:val="20"/>
        </w:rPr>
        <w:t>Subdistrict</w:t>
      </w:r>
      <w:proofErr w:type="spellEnd"/>
      <w:r w:rsidRPr="00E272B4">
        <w:rPr>
          <w:rFonts w:ascii="Times New Roman" w:hAnsi="Times New Roman"/>
          <w:sz w:val="20"/>
          <w:szCs w:val="20"/>
        </w:rPr>
        <w:t xml:space="preserve">, </w:t>
      </w:r>
      <w:proofErr w:type="spellStart"/>
      <w:r w:rsidRPr="00E272B4">
        <w:rPr>
          <w:rFonts w:ascii="Times New Roman" w:hAnsi="Times New Roman"/>
          <w:sz w:val="20"/>
          <w:szCs w:val="20"/>
        </w:rPr>
        <w:t>Sampang</w:t>
      </w:r>
      <w:proofErr w:type="spellEnd"/>
      <w:r w:rsidRPr="00E272B4">
        <w:rPr>
          <w:rFonts w:ascii="Times New Roman" w:hAnsi="Times New Roman"/>
          <w:sz w:val="20"/>
          <w:szCs w:val="20"/>
        </w:rPr>
        <w:t xml:space="preserve"> District, </w:t>
      </w:r>
      <w:proofErr w:type="gramStart"/>
      <w:r w:rsidRPr="00E272B4">
        <w:rPr>
          <w:rFonts w:ascii="Times New Roman" w:hAnsi="Times New Roman"/>
          <w:sz w:val="20"/>
          <w:szCs w:val="20"/>
        </w:rPr>
        <w:t>Madura</w:t>
      </w:r>
      <w:proofErr w:type="gramEnd"/>
      <w:r w:rsidRPr="00E272B4">
        <w:rPr>
          <w:rFonts w:ascii="Times New Roman" w:hAnsi="Times New Roman"/>
          <w:sz w:val="20"/>
          <w:szCs w:val="20"/>
        </w:rPr>
        <w:t xml:space="preserve"> Regency who met the inclusive criteria. The sample</w:t>
      </w:r>
      <w:r w:rsidRPr="00912A30">
        <w:rPr>
          <w:rFonts w:ascii="Times New Roman" w:hAnsi="Times New Roman"/>
          <w:sz w:val="20"/>
          <w:szCs w:val="20"/>
        </w:rPr>
        <w:t xml:space="preserve"> in this study was all </w:t>
      </w:r>
      <w:r>
        <w:rPr>
          <w:rFonts w:ascii="Times New Roman" w:hAnsi="Times New Roman"/>
          <w:sz w:val="20"/>
          <w:szCs w:val="20"/>
        </w:rPr>
        <w:t xml:space="preserve">patients of </w:t>
      </w:r>
      <w:proofErr w:type="spellStart"/>
      <w:r>
        <w:rPr>
          <w:rFonts w:ascii="Times New Roman" w:hAnsi="Times New Roman"/>
          <w:sz w:val="20"/>
          <w:szCs w:val="20"/>
        </w:rPr>
        <w:t>primary</w:t>
      </w:r>
      <w:r w:rsidRPr="00912A30">
        <w:rPr>
          <w:rFonts w:ascii="Times New Roman" w:hAnsi="Times New Roman"/>
          <w:sz w:val="20"/>
          <w:szCs w:val="20"/>
        </w:rPr>
        <w:t>hypertension</w:t>
      </w:r>
      <w:proofErr w:type="spellEnd"/>
      <w:r w:rsidRPr="00912A30">
        <w:rPr>
          <w:rFonts w:ascii="Times New Roman" w:hAnsi="Times New Roman"/>
          <w:sz w:val="20"/>
          <w:szCs w:val="20"/>
        </w:rPr>
        <w:t xml:space="preserve"> in </w:t>
      </w:r>
      <w:proofErr w:type="spellStart"/>
      <w:r w:rsidRPr="00912A30">
        <w:rPr>
          <w:rFonts w:ascii="Times New Roman" w:hAnsi="Times New Roman"/>
          <w:sz w:val="20"/>
          <w:szCs w:val="20"/>
        </w:rPr>
        <w:t>Sokobanah</w:t>
      </w:r>
      <w:proofErr w:type="spellEnd"/>
      <w:r w:rsidRPr="00912A30">
        <w:rPr>
          <w:rFonts w:ascii="Times New Roman" w:hAnsi="Times New Roman"/>
          <w:sz w:val="20"/>
          <w:szCs w:val="20"/>
        </w:rPr>
        <w:t xml:space="preserve"> </w:t>
      </w:r>
      <w:proofErr w:type="spellStart"/>
      <w:r w:rsidRPr="00912A30">
        <w:rPr>
          <w:rFonts w:ascii="Times New Roman" w:hAnsi="Times New Roman"/>
          <w:sz w:val="20"/>
          <w:szCs w:val="20"/>
        </w:rPr>
        <w:t>Subdistrict</w:t>
      </w:r>
      <w:proofErr w:type="spellEnd"/>
      <w:r w:rsidRPr="00912A30">
        <w:rPr>
          <w:rFonts w:ascii="Times New Roman" w:hAnsi="Times New Roman"/>
          <w:sz w:val="20"/>
          <w:szCs w:val="20"/>
        </w:rPr>
        <w:t xml:space="preserve">, </w:t>
      </w:r>
      <w:proofErr w:type="spellStart"/>
      <w:r w:rsidRPr="00912A30">
        <w:rPr>
          <w:rFonts w:ascii="Times New Roman" w:hAnsi="Times New Roman"/>
          <w:sz w:val="20"/>
          <w:szCs w:val="20"/>
        </w:rPr>
        <w:t>Sampang</w:t>
      </w:r>
      <w:proofErr w:type="spellEnd"/>
      <w:r w:rsidRPr="00912A30">
        <w:rPr>
          <w:rFonts w:ascii="Times New Roman" w:hAnsi="Times New Roman"/>
          <w:sz w:val="20"/>
          <w:szCs w:val="20"/>
        </w:rPr>
        <w:t xml:space="preserve"> District, </w:t>
      </w:r>
      <w:proofErr w:type="gramStart"/>
      <w:r w:rsidRPr="00912A30">
        <w:rPr>
          <w:rFonts w:ascii="Times New Roman" w:hAnsi="Times New Roman"/>
          <w:sz w:val="20"/>
          <w:szCs w:val="20"/>
        </w:rPr>
        <w:t>Madura</w:t>
      </w:r>
      <w:proofErr w:type="gramEnd"/>
      <w:r>
        <w:rPr>
          <w:rFonts w:ascii="Times New Roman" w:hAnsi="Times New Roman"/>
          <w:sz w:val="20"/>
          <w:szCs w:val="20"/>
        </w:rPr>
        <w:t xml:space="preserve"> Regency </w:t>
      </w:r>
      <w:r w:rsidRPr="00912A30">
        <w:rPr>
          <w:rFonts w:ascii="Times New Roman" w:hAnsi="Times New Roman"/>
          <w:sz w:val="20"/>
          <w:szCs w:val="20"/>
        </w:rPr>
        <w:t xml:space="preserve">which </w:t>
      </w:r>
      <w:r>
        <w:rPr>
          <w:rFonts w:ascii="Times New Roman" w:hAnsi="Times New Roman"/>
          <w:sz w:val="20"/>
          <w:szCs w:val="20"/>
        </w:rPr>
        <w:t xml:space="preserve">also </w:t>
      </w:r>
      <w:r w:rsidRPr="00912A30">
        <w:rPr>
          <w:rFonts w:ascii="Times New Roman" w:hAnsi="Times New Roman"/>
          <w:sz w:val="20"/>
          <w:szCs w:val="20"/>
        </w:rPr>
        <w:t>met the inclusion and exclusion criteria. The data needed in this study are primary data and secondary data. The data collection technique used the DA</w:t>
      </w:r>
      <w:r>
        <w:rPr>
          <w:rFonts w:ascii="Times New Roman" w:hAnsi="Times New Roman"/>
          <w:sz w:val="20"/>
          <w:szCs w:val="20"/>
        </w:rPr>
        <w:t>SS 42 questionnaire</w:t>
      </w:r>
      <w:r w:rsidRPr="00E272B4">
        <w:rPr>
          <w:rFonts w:ascii="Times New Roman" w:hAnsi="Times New Roman"/>
          <w:sz w:val="20"/>
          <w:szCs w:val="20"/>
        </w:rPr>
        <w:t>; blood-pressure monitors (digital and mercury sphygmomanometer).</w:t>
      </w:r>
      <w:r>
        <w:rPr>
          <w:rFonts w:ascii="Times New Roman" w:hAnsi="Times New Roman"/>
          <w:sz w:val="20"/>
          <w:szCs w:val="20"/>
        </w:rPr>
        <w:t xml:space="preserve">The data collection method </w:t>
      </w:r>
      <w:r w:rsidRPr="00912A30">
        <w:rPr>
          <w:rFonts w:ascii="Times New Roman" w:hAnsi="Times New Roman"/>
          <w:sz w:val="20"/>
          <w:szCs w:val="20"/>
        </w:rPr>
        <w:t>i</w:t>
      </w:r>
      <w:r>
        <w:rPr>
          <w:rFonts w:ascii="Times New Roman" w:hAnsi="Times New Roman"/>
          <w:sz w:val="20"/>
          <w:szCs w:val="20"/>
        </w:rPr>
        <w:t>ncluded</w:t>
      </w:r>
      <w:r w:rsidRPr="00912A30">
        <w:rPr>
          <w:rFonts w:ascii="Times New Roman" w:hAnsi="Times New Roman"/>
          <w:sz w:val="20"/>
          <w:szCs w:val="20"/>
        </w:rPr>
        <w:t xml:space="preserve"> editing, coding, data entry, and tabulating. Wilcoxon signed rank test</w:t>
      </w:r>
      <w:r>
        <w:rPr>
          <w:rFonts w:ascii="Times New Roman" w:hAnsi="Times New Roman"/>
          <w:sz w:val="20"/>
          <w:szCs w:val="20"/>
        </w:rPr>
        <w:t xml:space="preserve"> was chosen as the data analysis method. Lastly, t</w:t>
      </w:r>
      <w:r w:rsidRPr="00912A30">
        <w:rPr>
          <w:rFonts w:ascii="Times New Roman" w:hAnsi="Times New Roman"/>
          <w:sz w:val="20"/>
          <w:szCs w:val="20"/>
        </w:rPr>
        <w:t xml:space="preserve">he time of the study began in March-April </w:t>
      </w:r>
      <w:proofErr w:type="gramStart"/>
      <w:r w:rsidRPr="00912A30">
        <w:rPr>
          <w:rFonts w:ascii="Times New Roman" w:hAnsi="Times New Roman"/>
          <w:sz w:val="20"/>
          <w:szCs w:val="20"/>
        </w:rPr>
        <w:t xml:space="preserve">2018 in </w:t>
      </w:r>
      <w:proofErr w:type="spellStart"/>
      <w:r w:rsidRPr="00912A30">
        <w:rPr>
          <w:rFonts w:ascii="Times New Roman" w:hAnsi="Times New Roman"/>
          <w:sz w:val="20"/>
          <w:szCs w:val="20"/>
        </w:rPr>
        <w:t>Sokobanah</w:t>
      </w:r>
      <w:proofErr w:type="spellEnd"/>
      <w:r w:rsidRPr="00912A30">
        <w:rPr>
          <w:rFonts w:ascii="Times New Roman" w:hAnsi="Times New Roman"/>
          <w:sz w:val="20"/>
          <w:szCs w:val="20"/>
        </w:rPr>
        <w:t xml:space="preserve"> District, </w:t>
      </w:r>
      <w:proofErr w:type="spellStart"/>
      <w:r w:rsidRPr="00912A30">
        <w:rPr>
          <w:rFonts w:ascii="Times New Roman" w:hAnsi="Times New Roman"/>
          <w:sz w:val="20"/>
          <w:szCs w:val="20"/>
        </w:rPr>
        <w:t>Sampang</w:t>
      </w:r>
      <w:proofErr w:type="spellEnd"/>
      <w:r w:rsidRPr="00912A30">
        <w:rPr>
          <w:rFonts w:ascii="Times New Roman" w:hAnsi="Times New Roman"/>
          <w:sz w:val="20"/>
          <w:szCs w:val="20"/>
        </w:rPr>
        <w:t xml:space="preserve"> Madura Regency</w:t>
      </w:r>
      <w:r w:rsidRPr="006D04D3">
        <w:rPr>
          <w:rFonts w:ascii="Times New Roman" w:hAnsi="Times New Roman"/>
          <w:sz w:val="20"/>
          <w:szCs w:val="20"/>
        </w:rPr>
        <w:t>.</w:t>
      </w:r>
      <w:proofErr w:type="gramEnd"/>
    </w:p>
    <w:p w14:paraId="3B52A680" w14:textId="77777777" w:rsidR="006C63F8" w:rsidRDefault="006C63F8" w:rsidP="00C479E0">
      <w:pPr>
        <w:ind w:left="426" w:hanging="426"/>
        <w:jc w:val="center"/>
        <w:rPr>
          <w:rFonts w:ascii="Times New Roman" w:hAnsi="Times New Roman" w:cs="Times New Roman"/>
          <w:b/>
          <w:sz w:val="20"/>
          <w:szCs w:val="20"/>
        </w:rPr>
      </w:pPr>
    </w:p>
    <w:p w14:paraId="591D7051" w14:textId="12ED1AB8" w:rsidR="003C7A46" w:rsidRDefault="00242788" w:rsidP="00C479E0">
      <w:pPr>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RESULTS</w:t>
      </w:r>
    </w:p>
    <w:p w14:paraId="70442177" w14:textId="77777777" w:rsidR="00661DD8" w:rsidRPr="00C479E0" w:rsidRDefault="00661DD8" w:rsidP="00C479E0">
      <w:pPr>
        <w:ind w:left="426" w:hanging="426"/>
        <w:jc w:val="center"/>
        <w:rPr>
          <w:rFonts w:ascii="Times New Roman" w:hAnsi="Times New Roman" w:cs="Times New Roman"/>
          <w:b/>
          <w:sz w:val="20"/>
          <w:szCs w:val="20"/>
        </w:rPr>
      </w:pPr>
    </w:p>
    <w:p w14:paraId="2493EAE6" w14:textId="77777777" w:rsidR="006C63F8" w:rsidRPr="006D04D3" w:rsidRDefault="006C63F8" w:rsidP="006C63F8">
      <w:pPr>
        <w:jc w:val="both"/>
        <w:rPr>
          <w:rFonts w:ascii="Times New Roman" w:hAnsi="Times New Roman"/>
          <w:b/>
          <w:sz w:val="20"/>
          <w:szCs w:val="20"/>
        </w:rPr>
      </w:pPr>
      <w:r w:rsidRPr="008D44C6">
        <w:rPr>
          <w:rFonts w:ascii="Times New Roman" w:hAnsi="Times New Roman"/>
          <w:b/>
          <w:sz w:val="20"/>
          <w:szCs w:val="20"/>
        </w:rPr>
        <w:t>Ch</w:t>
      </w:r>
      <w:r>
        <w:rPr>
          <w:rFonts w:ascii="Times New Roman" w:hAnsi="Times New Roman"/>
          <w:b/>
          <w:sz w:val="20"/>
          <w:szCs w:val="20"/>
        </w:rPr>
        <w:t>aracteristics of Respondents based on Gender and Age at</w:t>
      </w:r>
      <w:r w:rsidRPr="008D44C6">
        <w:rPr>
          <w:rFonts w:ascii="Times New Roman" w:hAnsi="Times New Roman"/>
          <w:b/>
          <w:sz w:val="20"/>
          <w:szCs w:val="20"/>
        </w:rPr>
        <w:t xml:space="preserve"> </w:t>
      </w:r>
      <w:proofErr w:type="spellStart"/>
      <w:r w:rsidRPr="008D44C6">
        <w:rPr>
          <w:rFonts w:ascii="Times New Roman" w:hAnsi="Times New Roman"/>
          <w:b/>
          <w:sz w:val="20"/>
          <w:szCs w:val="20"/>
        </w:rPr>
        <w:t>Sokobanah</w:t>
      </w:r>
      <w:proofErr w:type="spellEnd"/>
      <w:r w:rsidRPr="008D44C6">
        <w:rPr>
          <w:rFonts w:ascii="Times New Roman" w:hAnsi="Times New Roman"/>
          <w:b/>
          <w:sz w:val="20"/>
          <w:szCs w:val="20"/>
        </w:rPr>
        <w:t xml:space="preserve"> </w:t>
      </w:r>
      <w:proofErr w:type="spellStart"/>
      <w:r w:rsidRPr="008D44C6">
        <w:rPr>
          <w:rFonts w:ascii="Times New Roman" w:hAnsi="Times New Roman"/>
          <w:b/>
          <w:sz w:val="20"/>
          <w:szCs w:val="20"/>
        </w:rPr>
        <w:t>Subdistrict</w:t>
      </w:r>
      <w:proofErr w:type="spellEnd"/>
      <w:r w:rsidRPr="008D44C6">
        <w:rPr>
          <w:rFonts w:ascii="Times New Roman" w:hAnsi="Times New Roman"/>
          <w:b/>
          <w:sz w:val="20"/>
          <w:szCs w:val="20"/>
        </w:rPr>
        <w:t xml:space="preserve">, </w:t>
      </w:r>
      <w:proofErr w:type="spellStart"/>
      <w:r w:rsidRPr="008D44C6">
        <w:rPr>
          <w:rFonts w:ascii="Times New Roman" w:hAnsi="Times New Roman"/>
          <w:b/>
          <w:sz w:val="20"/>
          <w:szCs w:val="20"/>
        </w:rPr>
        <w:t>Sampang</w:t>
      </w:r>
      <w:proofErr w:type="spellEnd"/>
      <w:r w:rsidRPr="008D44C6">
        <w:rPr>
          <w:rFonts w:ascii="Times New Roman" w:hAnsi="Times New Roman"/>
          <w:b/>
          <w:sz w:val="20"/>
          <w:szCs w:val="20"/>
        </w:rPr>
        <w:t xml:space="preserve"> Madura Regency</w:t>
      </w:r>
      <w:r w:rsidRPr="006D04D3">
        <w:rPr>
          <w:rFonts w:ascii="Times New Roman" w:hAnsi="Times New Roman"/>
          <w:b/>
          <w:sz w:val="20"/>
          <w:szCs w:val="20"/>
        </w:rPr>
        <w:t>.</w:t>
      </w:r>
    </w:p>
    <w:p w14:paraId="59A73AAB" w14:textId="77777777" w:rsidR="006C63F8" w:rsidRPr="006D04D3" w:rsidRDefault="006C63F8" w:rsidP="006C63F8">
      <w:pPr>
        <w:tabs>
          <w:tab w:val="left" w:pos="1980"/>
        </w:tabs>
        <w:spacing w:before="162"/>
        <w:ind w:left="1260" w:right="17" w:hanging="1260"/>
        <w:jc w:val="both"/>
        <w:rPr>
          <w:rFonts w:ascii="Times New Roman" w:hAnsi="Times New Roman"/>
          <w:sz w:val="20"/>
          <w:szCs w:val="20"/>
        </w:rPr>
      </w:pPr>
      <w:proofErr w:type="gramStart"/>
      <w:r w:rsidRPr="008D44C6">
        <w:rPr>
          <w:rFonts w:ascii="Times New Roman" w:hAnsi="Times New Roman"/>
          <w:sz w:val="20"/>
          <w:szCs w:val="20"/>
        </w:rPr>
        <w:t>Table 1.</w:t>
      </w:r>
      <w:proofErr w:type="gramEnd"/>
      <w:r w:rsidRPr="008D44C6">
        <w:rPr>
          <w:rFonts w:ascii="Times New Roman" w:hAnsi="Times New Roman"/>
          <w:sz w:val="20"/>
          <w:szCs w:val="20"/>
        </w:rPr>
        <w:tab/>
        <w:t xml:space="preserve">Characteristics of </w:t>
      </w:r>
      <w:r>
        <w:rPr>
          <w:rFonts w:ascii="Times New Roman" w:hAnsi="Times New Roman"/>
          <w:sz w:val="20"/>
          <w:szCs w:val="20"/>
        </w:rPr>
        <w:t>Respondents by Gender and Age at</w:t>
      </w:r>
      <w:r w:rsidRPr="008D44C6">
        <w:rPr>
          <w:rFonts w:ascii="Times New Roman" w:hAnsi="Times New Roman"/>
          <w:sz w:val="20"/>
          <w:szCs w:val="20"/>
        </w:rPr>
        <w:t xml:space="preserve"> </w:t>
      </w:r>
      <w:proofErr w:type="spellStart"/>
      <w:r w:rsidRPr="008D44C6">
        <w:rPr>
          <w:rFonts w:ascii="Times New Roman" w:hAnsi="Times New Roman"/>
          <w:sz w:val="20"/>
          <w:szCs w:val="20"/>
        </w:rPr>
        <w:t>Sokobanah</w:t>
      </w:r>
      <w:proofErr w:type="spellEnd"/>
      <w:r w:rsidRPr="008D44C6">
        <w:rPr>
          <w:rFonts w:ascii="Times New Roman" w:hAnsi="Times New Roman"/>
          <w:sz w:val="20"/>
          <w:szCs w:val="20"/>
        </w:rPr>
        <w:t xml:space="preserve"> </w:t>
      </w:r>
      <w:proofErr w:type="spellStart"/>
      <w:r w:rsidRPr="008D44C6">
        <w:rPr>
          <w:rFonts w:ascii="Times New Roman" w:hAnsi="Times New Roman"/>
          <w:sz w:val="20"/>
          <w:szCs w:val="20"/>
        </w:rPr>
        <w:t>Subdistrict</w:t>
      </w:r>
      <w:proofErr w:type="spellEnd"/>
      <w:r w:rsidRPr="008D44C6">
        <w:rPr>
          <w:rFonts w:ascii="Times New Roman" w:hAnsi="Times New Roman"/>
          <w:sz w:val="20"/>
          <w:szCs w:val="20"/>
        </w:rPr>
        <w:t xml:space="preserve">, </w:t>
      </w:r>
      <w:proofErr w:type="spellStart"/>
      <w:r w:rsidRPr="008D44C6">
        <w:rPr>
          <w:rFonts w:ascii="Times New Roman" w:hAnsi="Times New Roman"/>
          <w:sz w:val="20"/>
          <w:szCs w:val="20"/>
        </w:rPr>
        <w:t>Sampang</w:t>
      </w:r>
      <w:proofErr w:type="spellEnd"/>
      <w:r w:rsidRPr="008D44C6">
        <w:rPr>
          <w:rFonts w:ascii="Times New Roman" w:hAnsi="Times New Roman"/>
          <w:sz w:val="20"/>
          <w:szCs w:val="20"/>
        </w:rPr>
        <w:t xml:space="preserve"> Madura Regency</w:t>
      </w:r>
    </w:p>
    <w:tbl>
      <w:tblPr>
        <w:tblW w:w="7920" w:type="dxa"/>
        <w:tblLayout w:type="fixed"/>
        <w:tblCellMar>
          <w:left w:w="0" w:type="dxa"/>
          <w:right w:w="0" w:type="dxa"/>
        </w:tblCellMar>
        <w:tblLook w:val="01E0" w:firstRow="1" w:lastRow="1" w:firstColumn="1" w:lastColumn="1" w:noHBand="0" w:noVBand="0"/>
      </w:tblPr>
      <w:tblGrid>
        <w:gridCol w:w="548"/>
        <w:gridCol w:w="3412"/>
        <w:gridCol w:w="1170"/>
        <w:gridCol w:w="2790"/>
      </w:tblGrid>
      <w:tr w:rsidR="006C63F8" w:rsidRPr="006D04D3" w14:paraId="2C9C8046" w14:textId="77777777" w:rsidTr="00C31BD8">
        <w:trPr>
          <w:trHeight w:val="290"/>
        </w:trPr>
        <w:tc>
          <w:tcPr>
            <w:tcW w:w="548" w:type="dxa"/>
            <w:tcBorders>
              <w:top w:val="single" w:sz="4" w:space="0" w:color="000000"/>
              <w:bottom w:val="single" w:sz="4" w:space="0" w:color="000000"/>
            </w:tcBorders>
          </w:tcPr>
          <w:p w14:paraId="7F82860A" w14:textId="77777777" w:rsidR="006C63F8" w:rsidRPr="006D04D3" w:rsidRDefault="006C63F8" w:rsidP="00C31BD8">
            <w:pPr>
              <w:pStyle w:val="TableParagraph"/>
              <w:spacing w:before="1"/>
              <w:jc w:val="center"/>
              <w:rPr>
                <w:sz w:val="20"/>
                <w:szCs w:val="20"/>
              </w:rPr>
            </w:pPr>
            <w:r w:rsidRPr="006D04D3">
              <w:rPr>
                <w:sz w:val="20"/>
                <w:szCs w:val="20"/>
              </w:rPr>
              <w:t>No.</w:t>
            </w:r>
          </w:p>
        </w:tc>
        <w:tc>
          <w:tcPr>
            <w:tcW w:w="3412" w:type="dxa"/>
            <w:tcBorders>
              <w:top w:val="single" w:sz="4" w:space="0" w:color="000000"/>
              <w:bottom w:val="single" w:sz="4" w:space="0" w:color="000000"/>
            </w:tcBorders>
          </w:tcPr>
          <w:p w14:paraId="4D5D1841" w14:textId="77777777" w:rsidR="006C63F8" w:rsidRPr="00132D13" w:rsidRDefault="006C63F8" w:rsidP="00C31BD8">
            <w:pPr>
              <w:pStyle w:val="TableParagraph"/>
              <w:spacing w:before="1"/>
              <w:ind w:left="107"/>
              <w:rPr>
                <w:sz w:val="20"/>
                <w:szCs w:val="20"/>
                <w:lang w:val="en-US"/>
              </w:rPr>
            </w:pPr>
            <w:r>
              <w:rPr>
                <w:sz w:val="20"/>
                <w:szCs w:val="20"/>
                <w:lang w:val="en-US"/>
              </w:rPr>
              <w:t>Gender</w:t>
            </w:r>
          </w:p>
        </w:tc>
        <w:tc>
          <w:tcPr>
            <w:tcW w:w="1170" w:type="dxa"/>
            <w:tcBorders>
              <w:top w:val="single" w:sz="4" w:space="0" w:color="000000"/>
              <w:bottom w:val="single" w:sz="4" w:space="0" w:color="000000"/>
            </w:tcBorders>
          </w:tcPr>
          <w:p w14:paraId="077861BD" w14:textId="77777777" w:rsidR="006C63F8" w:rsidRPr="009F3EE4" w:rsidRDefault="006C63F8" w:rsidP="00C31BD8">
            <w:pPr>
              <w:pStyle w:val="TableParagraph"/>
              <w:spacing w:before="1"/>
              <w:ind w:left="717"/>
              <w:rPr>
                <w:sz w:val="20"/>
                <w:szCs w:val="20"/>
                <w:lang w:val="en-US"/>
              </w:rPr>
            </w:pPr>
            <w:r>
              <w:rPr>
                <w:sz w:val="20"/>
                <w:szCs w:val="20"/>
                <w:lang w:val="en-US"/>
              </w:rPr>
              <w:t>n</w:t>
            </w:r>
          </w:p>
        </w:tc>
        <w:tc>
          <w:tcPr>
            <w:tcW w:w="2790" w:type="dxa"/>
            <w:tcBorders>
              <w:top w:val="single" w:sz="4" w:space="0" w:color="000000"/>
              <w:bottom w:val="single" w:sz="4" w:space="0" w:color="000000"/>
            </w:tcBorders>
          </w:tcPr>
          <w:p w14:paraId="304A4742" w14:textId="77777777" w:rsidR="006C63F8" w:rsidRPr="006D04D3" w:rsidRDefault="006C63F8" w:rsidP="00C31BD8">
            <w:pPr>
              <w:pStyle w:val="TableParagraph"/>
              <w:spacing w:before="1"/>
              <w:ind w:left="1243"/>
              <w:rPr>
                <w:sz w:val="20"/>
                <w:szCs w:val="20"/>
              </w:rPr>
            </w:pPr>
            <w:r>
              <w:rPr>
                <w:sz w:val="20"/>
                <w:szCs w:val="20"/>
                <w:lang w:val="en-US"/>
              </w:rPr>
              <w:t>Percentage</w:t>
            </w:r>
            <w:r w:rsidRPr="006D04D3">
              <w:rPr>
                <w:sz w:val="20"/>
                <w:szCs w:val="20"/>
              </w:rPr>
              <w:t xml:space="preserve"> (%)</w:t>
            </w:r>
          </w:p>
        </w:tc>
      </w:tr>
      <w:tr w:rsidR="006C63F8" w:rsidRPr="006D04D3" w14:paraId="704A0EE6" w14:textId="77777777" w:rsidTr="00C31BD8">
        <w:trPr>
          <w:trHeight w:val="292"/>
        </w:trPr>
        <w:tc>
          <w:tcPr>
            <w:tcW w:w="548" w:type="dxa"/>
            <w:tcBorders>
              <w:top w:val="single" w:sz="4" w:space="0" w:color="000000"/>
              <w:bottom w:val="single" w:sz="4" w:space="0" w:color="000000"/>
            </w:tcBorders>
          </w:tcPr>
          <w:p w14:paraId="0AF1DA58" w14:textId="77777777" w:rsidR="006C63F8" w:rsidRPr="006D04D3" w:rsidRDefault="006C63F8" w:rsidP="00C31BD8">
            <w:pPr>
              <w:pStyle w:val="TableParagraph"/>
              <w:spacing w:before="3"/>
              <w:jc w:val="center"/>
              <w:rPr>
                <w:sz w:val="20"/>
                <w:szCs w:val="20"/>
              </w:rPr>
            </w:pPr>
            <w:r w:rsidRPr="006D04D3">
              <w:rPr>
                <w:sz w:val="20"/>
                <w:szCs w:val="20"/>
              </w:rPr>
              <w:t>1</w:t>
            </w:r>
          </w:p>
        </w:tc>
        <w:tc>
          <w:tcPr>
            <w:tcW w:w="3412" w:type="dxa"/>
            <w:tcBorders>
              <w:top w:val="single" w:sz="4" w:space="0" w:color="000000"/>
              <w:bottom w:val="single" w:sz="4" w:space="0" w:color="000000"/>
            </w:tcBorders>
          </w:tcPr>
          <w:p w14:paraId="7B521E6F" w14:textId="77777777" w:rsidR="006C63F8" w:rsidRPr="00063A04" w:rsidRDefault="006C63F8" w:rsidP="00C31BD8">
            <w:pPr>
              <w:pStyle w:val="TableParagraph"/>
              <w:spacing w:before="3"/>
              <w:ind w:left="107"/>
              <w:rPr>
                <w:sz w:val="20"/>
                <w:szCs w:val="20"/>
                <w:lang w:val="en-US"/>
              </w:rPr>
            </w:pPr>
            <w:r>
              <w:rPr>
                <w:sz w:val="20"/>
                <w:szCs w:val="20"/>
                <w:lang w:val="en-US"/>
              </w:rPr>
              <w:t>Male</w:t>
            </w:r>
          </w:p>
        </w:tc>
        <w:tc>
          <w:tcPr>
            <w:tcW w:w="1170" w:type="dxa"/>
            <w:tcBorders>
              <w:top w:val="single" w:sz="4" w:space="0" w:color="000000"/>
              <w:bottom w:val="single" w:sz="4" w:space="0" w:color="000000"/>
            </w:tcBorders>
          </w:tcPr>
          <w:p w14:paraId="18667892" w14:textId="77777777" w:rsidR="006C63F8" w:rsidRPr="00063A04" w:rsidRDefault="006C63F8" w:rsidP="00C31BD8">
            <w:pPr>
              <w:pStyle w:val="TableParagraph"/>
              <w:spacing w:before="3"/>
              <w:ind w:left="717"/>
              <w:rPr>
                <w:sz w:val="20"/>
                <w:szCs w:val="20"/>
                <w:lang w:val="en-US"/>
              </w:rPr>
            </w:pPr>
            <w:r w:rsidRPr="006D04D3">
              <w:rPr>
                <w:sz w:val="20"/>
                <w:szCs w:val="20"/>
              </w:rPr>
              <w:t>2</w:t>
            </w:r>
            <w:r>
              <w:rPr>
                <w:sz w:val="20"/>
                <w:szCs w:val="20"/>
                <w:lang w:val="en-US"/>
              </w:rPr>
              <w:t>0</w:t>
            </w:r>
          </w:p>
        </w:tc>
        <w:tc>
          <w:tcPr>
            <w:tcW w:w="2790" w:type="dxa"/>
            <w:tcBorders>
              <w:top w:val="single" w:sz="4" w:space="0" w:color="000000"/>
              <w:bottom w:val="single" w:sz="4" w:space="0" w:color="000000"/>
            </w:tcBorders>
          </w:tcPr>
          <w:p w14:paraId="2E2C306A" w14:textId="77777777" w:rsidR="006C63F8" w:rsidRPr="006D04D3" w:rsidRDefault="006C63F8" w:rsidP="00C31BD8">
            <w:pPr>
              <w:pStyle w:val="TableParagraph"/>
              <w:spacing w:before="3"/>
              <w:ind w:left="1243"/>
              <w:rPr>
                <w:sz w:val="20"/>
                <w:szCs w:val="20"/>
              </w:rPr>
            </w:pPr>
            <w:r w:rsidRPr="006D04D3">
              <w:rPr>
                <w:sz w:val="20"/>
                <w:szCs w:val="20"/>
              </w:rPr>
              <w:t>41,7</w:t>
            </w:r>
          </w:p>
        </w:tc>
      </w:tr>
      <w:tr w:rsidR="006C63F8" w:rsidRPr="006D04D3" w14:paraId="6665F95E" w14:textId="77777777" w:rsidTr="00C31BD8">
        <w:trPr>
          <w:trHeight w:val="290"/>
        </w:trPr>
        <w:tc>
          <w:tcPr>
            <w:tcW w:w="548" w:type="dxa"/>
            <w:tcBorders>
              <w:top w:val="single" w:sz="4" w:space="0" w:color="000000"/>
              <w:bottom w:val="single" w:sz="4" w:space="0" w:color="000000"/>
            </w:tcBorders>
          </w:tcPr>
          <w:p w14:paraId="642A76D4" w14:textId="77777777" w:rsidR="006C63F8" w:rsidRPr="006D04D3" w:rsidRDefault="006C63F8" w:rsidP="00C31BD8">
            <w:pPr>
              <w:pStyle w:val="TableParagraph"/>
              <w:spacing w:before="1"/>
              <w:jc w:val="center"/>
              <w:rPr>
                <w:sz w:val="20"/>
                <w:szCs w:val="20"/>
              </w:rPr>
            </w:pPr>
            <w:r w:rsidRPr="006D04D3">
              <w:rPr>
                <w:sz w:val="20"/>
                <w:szCs w:val="20"/>
              </w:rPr>
              <w:t>2</w:t>
            </w:r>
          </w:p>
        </w:tc>
        <w:tc>
          <w:tcPr>
            <w:tcW w:w="3412" w:type="dxa"/>
            <w:tcBorders>
              <w:top w:val="single" w:sz="4" w:space="0" w:color="000000"/>
              <w:bottom w:val="single" w:sz="4" w:space="0" w:color="000000"/>
            </w:tcBorders>
          </w:tcPr>
          <w:p w14:paraId="4C1D84CC" w14:textId="77777777" w:rsidR="006C63F8" w:rsidRPr="00063A04" w:rsidRDefault="006C63F8" w:rsidP="00C31BD8">
            <w:pPr>
              <w:pStyle w:val="TableParagraph"/>
              <w:spacing w:before="1"/>
              <w:ind w:left="107"/>
              <w:rPr>
                <w:sz w:val="20"/>
                <w:szCs w:val="20"/>
                <w:lang w:val="en-US"/>
              </w:rPr>
            </w:pPr>
            <w:r>
              <w:rPr>
                <w:sz w:val="20"/>
                <w:szCs w:val="20"/>
                <w:lang w:val="en-US"/>
              </w:rPr>
              <w:t>Female</w:t>
            </w:r>
          </w:p>
        </w:tc>
        <w:tc>
          <w:tcPr>
            <w:tcW w:w="1170" w:type="dxa"/>
            <w:tcBorders>
              <w:top w:val="single" w:sz="4" w:space="0" w:color="000000"/>
              <w:bottom w:val="single" w:sz="4" w:space="0" w:color="000000"/>
            </w:tcBorders>
          </w:tcPr>
          <w:p w14:paraId="237C6186" w14:textId="77777777" w:rsidR="006C63F8" w:rsidRPr="006D04D3" w:rsidRDefault="006C63F8" w:rsidP="00C31BD8">
            <w:pPr>
              <w:pStyle w:val="TableParagraph"/>
              <w:spacing w:before="1"/>
              <w:ind w:left="717"/>
              <w:rPr>
                <w:sz w:val="20"/>
                <w:szCs w:val="20"/>
              </w:rPr>
            </w:pPr>
            <w:r w:rsidRPr="006D04D3">
              <w:rPr>
                <w:sz w:val="20"/>
                <w:szCs w:val="20"/>
              </w:rPr>
              <w:t>28</w:t>
            </w:r>
          </w:p>
        </w:tc>
        <w:tc>
          <w:tcPr>
            <w:tcW w:w="2790" w:type="dxa"/>
            <w:tcBorders>
              <w:top w:val="single" w:sz="4" w:space="0" w:color="000000"/>
              <w:bottom w:val="single" w:sz="4" w:space="0" w:color="000000"/>
            </w:tcBorders>
          </w:tcPr>
          <w:p w14:paraId="75B61C3B" w14:textId="77777777" w:rsidR="006C63F8" w:rsidRPr="006D04D3" w:rsidRDefault="006C63F8" w:rsidP="00C31BD8">
            <w:pPr>
              <w:pStyle w:val="TableParagraph"/>
              <w:spacing w:before="1"/>
              <w:ind w:left="1243"/>
              <w:rPr>
                <w:sz w:val="20"/>
                <w:szCs w:val="20"/>
              </w:rPr>
            </w:pPr>
            <w:r w:rsidRPr="006D04D3">
              <w:rPr>
                <w:sz w:val="20"/>
                <w:szCs w:val="20"/>
              </w:rPr>
              <w:t>58,3</w:t>
            </w:r>
          </w:p>
        </w:tc>
      </w:tr>
      <w:tr w:rsidR="006C63F8" w:rsidRPr="006D04D3" w14:paraId="1B5A9B1E" w14:textId="77777777" w:rsidTr="00C31BD8">
        <w:trPr>
          <w:trHeight w:val="292"/>
        </w:trPr>
        <w:tc>
          <w:tcPr>
            <w:tcW w:w="548" w:type="dxa"/>
            <w:tcBorders>
              <w:top w:val="single" w:sz="4" w:space="0" w:color="000000"/>
              <w:bottom w:val="single" w:sz="4" w:space="0" w:color="000000"/>
            </w:tcBorders>
          </w:tcPr>
          <w:p w14:paraId="711C87C0" w14:textId="77777777" w:rsidR="006C63F8" w:rsidRPr="006D04D3" w:rsidRDefault="006C63F8" w:rsidP="00C31BD8">
            <w:pPr>
              <w:pStyle w:val="TableParagraph"/>
              <w:rPr>
                <w:sz w:val="20"/>
                <w:szCs w:val="20"/>
              </w:rPr>
            </w:pPr>
          </w:p>
        </w:tc>
        <w:tc>
          <w:tcPr>
            <w:tcW w:w="3412" w:type="dxa"/>
            <w:tcBorders>
              <w:top w:val="single" w:sz="4" w:space="0" w:color="000000"/>
              <w:bottom w:val="single" w:sz="4" w:space="0" w:color="000000"/>
            </w:tcBorders>
          </w:tcPr>
          <w:p w14:paraId="6E90D393" w14:textId="77777777" w:rsidR="006C63F8" w:rsidRPr="006D04D3" w:rsidRDefault="006C63F8" w:rsidP="00C31BD8">
            <w:pPr>
              <w:pStyle w:val="TableParagraph"/>
              <w:spacing w:before="1"/>
              <w:ind w:left="107"/>
              <w:rPr>
                <w:sz w:val="20"/>
                <w:szCs w:val="20"/>
              </w:rPr>
            </w:pPr>
            <w:r w:rsidRPr="006D04D3">
              <w:rPr>
                <w:sz w:val="20"/>
                <w:szCs w:val="20"/>
              </w:rPr>
              <w:t>Total</w:t>
            </w:r>
          </w:p>
        </w:tc>
        <w:tc>
          <w:tcPr>
            <w:tcW w:w="1170" w:type="dxa"/>
            <w:tcBorders>
              <w:top w:val="single" w:sz="4" w:space="0" w:color="000000"/>
              <w:bottom w:val="single" w:sz="4" w:space="0" w:color="000000"/>
            </w:tcBorders>
          </w:tcPr>
          <w:p w14:paraId="45118DF0" w14:textId="77777777" w:rsidR="006C63F8" w:rsidRPr="006D04D3" w:rsidRDefault="006C63F8" w:rsidP="00C31BD8">
            <w:pPr>
              <w:pStyle w:val="TableParagraph"/>
              <w:spacing w:before="1"/>
              <w:ind w:left="717"/>
              <w:rPr>
                <w:sz w:val="20"/>
                <w:szCs w:val="20"/>
              </w:rPr>
            </w:pPr>
            <w:r w:rsidRPr="006D04D3">
              <w:rPr>
                <w:sz w:val="20"/>
                <w:szCs w:val="20"/>
              </w:rPr>
              <w:t>48</w:t>
            </w:r>
          </w:p>
        </w:tc>
        <w:tc>
          <w:tcPr>
            <w:tcW w:w="2790" w:type="dxa"/>
            <w:tcBorders>
              <w:top w:val="single" w:sz="4" w:space="0" w:color="000000"/>
              <w:bottom w:val="single" w:sz="4" w:space="0" w:color="000000"/>
            </w:tcBorders>
          </w:tcPr>
          <w:p w14:paraId="4D7EFA71" w14:textId="77777777" w:rsidR="006C63F8" w:rsidRPr="006D04D3" w:rsidRDefault="006C63F8" w:rsidP="00C31BD8">
            <w:pPr>
              <w:pStyle w:val="TableParagraph"/>
              <w:spacing w:before="1"/>
              <w:ind w:left="1243"/>
              <w:rPr>
                <w:sz w:val="20"/>
                <w:szCs w:val="20"/>
              </w:rPr>
            </w:pPr>
            <w:r w:rsidRPr="006D04D3">
              <w:rPr>
                <w:sz w:val="20"/>
                <w:szCs w:val="20"/>
              </w:rPr>
              <w:t>100</w:t>
            </w:r>
          </w:p>
        </w:tc>
      </w:tr>
      <w:tr w:rsidR="006C63F8" w:rsidRPr="006D04D3" w14:paraId="3E27A9CC" w14:textId="77777777" w:rsidTr="00C31BD8">
        <w:trPr>
          <w:trHeight w:val="292"/>
        </w:trPr>
        <w:tc>
          <w:tcPr>
            <w:tcW w:w="548" w:type="dxa"/>
            <w:tcBorders>
              <w:top w:val="single" w:sz="4" w:space="0" w:color="000000"/>
              <w:bottom w:val="single" w:sz="4" w:space="0" w:color="000000"/>
            </w:tcBorders>
          </w:tcPr>
          <w:p w14:paraId="7DFD8E1C" w14:textId="77777777" w:rsidR="006C63F8" w:rsidRPr="006D04D3" w:rsidRDefault="006C63F8" w:rsidP="00C31BD8">
            <w:pPr>
              <w:pStyle w:val="TableParagraph"/>
              <w:jc w:val="center"/>
              <w:rPr>
                <w:sz w:val="20"/>
                <w:szCs w:val="20"/>
                <w:lang w:val="en-US"/>
              </w:rPr>
            </w:pPr>
            <w:r w:rsidRPr="006D04D3">
              <w:rPr>
                <w:sz w:val="20"/>
                <w:szCs w:val="20"/>
                <w:lang w:val="en-US"/>
              </w:rPr>
              <w:t>No.</w:t>
            </w:r>
          </w:p>
        </w:tc>
        <w:tc>
          <w:tcPr>
            <w:tcW w:w="3412" w:type="dxa"/>
            <w:tcBorders>
              <w:top w:val="single" w:sz="4" w:space="0" w:color="000000"/>
              <w:bottom w:val="single" w:sz="4" w:space="0" w:color="000000"/>
            </w:tcBorders>
          </w:tcPr>
          <w:p w14:paraId="0341BB91" w14:textId="77777777" w:rsidR="006C63F8" w:rsidRPr="006D04D3" w:rsidRDefault="006C63F8" w:rsidP="00C31BD8">
            <w:pPr>
              <w:pStyle w:val="TableParagraph"/>
              <w:spacing w:before="1"/>
              <w:ind w:left="107"/>
              <w:rPr>
                <w:sz w:val="20"/>
                <w:szCs w:val="20"/>
                <w:lang w:val="en-US"/>
              </w:rPr>
            </w:pPr>
            <w:r>
              <w:rPr>
                <w:sz w:val="20"/>
                <w:szCs w:val="20"/>
                <w:lang w:val="en-US"/>
              </w:rPr>
              <w:t xml:space="preserve">Age </w:t>
            </w:r>
          </w:p>
        </w:tc>
        <w:tc>
          <w:tcPr>
            <w:tcW w:w="1170" w:type="dxa"/>
            <w:tcBorders>
              <w:top w:val="single" w:sz="4" w:space="0" w:color="000000"/>
              <w:bottom w:val="single" w:sz="4" w:space="0" w:color="000000"/>
            </w:tcBorders>
          </w:tcPr>
          <w:p w14:paraId="0BC552AA" w14:textId="77777777" w:rsidR="006C63F8" w:rsidRPr="006D04D3" w:rsidRDefault="006C63F8" w:rsidP="00C31BD8">
            <w:pPr>
              <w:pStyle w:val="TableParagraph"/>
              <w:spacing w:before="1"/>
              <w:ind w:left="717"/>
              <w:rPr>
                <w:sz w:val="20"/>
                <w:szCs w:val="20"/>
                <w:lang w:val="en-US"/>
              </w:rPr>
            </w:pPr>
            <w:r>
              <w:rPr>
                <w:sz w:val="20"/>
                <w:szCs w:val="20"/>
                <w:lang w:val="en-US"/>
              </w:rPr>
              <w:t>n</w:t>
            </w:r>
          </w:p>
        </w:tc>
        <w:tc>
          <w:tcPr>
            <w:tcW w:w="2790" w:type="dxa"/>
            <w:tcBorders>
              <w:top w:val="single" w:sz="4" w:space="0" w:color="000000"/>
              <w:bottom w:val="single" w:sz="4" w:space="0" w:color="000000"/>
            </w:tcBorders>
          </w:tcPr>
          <w:p w14:paraId="2C0104F3" w14:textId="77777777" w:rsidR="006C63F8" w:rsidRPr="006D04D3" w:rsidRDefault="006C63F8" w:rsidP="00C31BD8">
            <w:pPr>
              <w:pStyle w:val="TableParagraph"/>
              <w:spacing w:before="1"/>
              <w:ind w:left="1243"/>
              <w:rPr>
                <w:sz w:val="20"/>
                <w:szCs w:val="20"/>
                <w:lang w:val="en-US"/>
              </w:rPr>
            </w:pPr>
            <w:r>
              <w:rPr>
                <w:sz w:val="20"/>
                <w:szCs w:val="20"/>
                <w:lang w:val="en-US"/>
              </w:rPr>
              <w:t>Percentage</w:t>
            </w:r>
            <w:r w:rsidRPr="006D04D3">
              <w:rPr>
                <w:sz w:val="20"/>
                <w:szCs w:val="20"/>
                <w:lang w:val="en-US"/>
              </w:rPr>
              <w:t xml:space="preserve"> (%)</w:t>
            </w:r>
          </w:p>
        </w:tc>
      </w:tr>
      <w:tr w:rsidR="006C63F8" w:rsidRPr="006D04D3" w14:paraId="4790B01B" w14:textId="77777777" w:rsidTr="00C31BD8">
        <w:trPr>
          <w:trHeight w:val="292"/>
        </w:trPr>
        <w:tc>
          <w:tcPr>
            <w:tcW w:w="548" w:type="dxa"/>
            <w:tcBorders>
              <w:top w:val="single" w:sz="4" w:space="0" w:color="000000"/>
              <w:bottom w:val="single" w:sz="4" w:space="0" w:color="000000"/>
            </w:tcBorders>
          </w:tcPr>
          <w:p w14:paraId="12A9C54D" w14:textId="77777777" w:rsidR="006C63F8" w:rsidRPr="006D04D3" w:rsidRDefault="006C63F8" w:rsidP="00C31BD8">
            <w:pPr>
              <w:pStyle w:val="TableParagraph"/>
              <w:rPr>
                <w:sz w:val="20"/>
                <w:szCs w:val="20"/>
                <w:lang w:val="en-US"/>
              </w:rPr>
            </w:pPr>
            <w:r w:rsidRPr="006D04D3">
              <w:rPr>
                <w:sz w:val="20"/>
                <w:szCs w:val="20"/>
                <w:lang w:val="en-US"/>
              </w:rPr>
              <w:t xml:space="preserve">    1</w:t>
            </w:r>
          </w:p>
        </w:tc>
        <w:tc>
          <w:tcPr>
            <w:tcW w:w="3412" w:type="dxa"/>
            <w:tcBorders>
              <w:top w:val="single" w:sz="4" w:space="0" w:color="000000"/>
              <w:bottom w:val="single" w:sz="4" w:space="0" w:color="000000"/>
            </w:tcBorders>
          </w:tcPr>
          <w:p w14:paraId="1602D006" w14:textId="77777777" w:rsidR="006C63F8" w:rsidRPr="006D04D3" w:rsidRDefault="006C63F8" w:rsidP="00C31BD8">
            <w:pPr>
              <w:pStyle w:val="TableParagraph"/>
              <w:spacing w:before="1"/>
              <w:ind w:left="107"/>
              <w:rPr>
                <w:sz w:val="20"/>
                <w:szCs w:val="20"/>
                <w:lang w:val="en-US"/>
              </w:rPr>
            </w:pPr>
            <w:r>
              <w:rPr>
                <w:sz w:val="20"/>
                <w:szCs w:val="20"/>
                <w:lang w:val="en-US"/>
              </w:rPr>
              <w:t>Final adult</w:t>
            </w:r>
            <w:r w:rsidRPr="006D04D3">
              <w:rPr>
                <w:sz w:val="20"/>
                <w:szCs w:val="20"/>
                <w:lang w:val="en-US"/>
              </w:rPr>
              <w:t xml:space="preserve"> (36-45 </w:t>
            </w:r>
            <w:proofErr w:type="spellStart"/>
            <w:r w:rsidRPr="006D04D3">
              <w:rPr>
                <w:sz w:val="20"/>
                <w:szCs w:val="20"/>
                <w:lang w:val="en-US"/>
              </w:rPr>
              <w:t>Tahun</w:t>
            </w:r>
            <w:proofErr w:type="spellEnd"/>
            <w:r w:rsidRPr="006D04D3">
              <w:rPr>
                <w:sz w:val="20"/>
                <w:szCs w:val="20"/>
                <w:lang w:val="en-US"/>
              </w:rPr>
              <w:t>)</w:t>
            </w:r>
          </w:p>
        </w:tc>
        <w:tc>
          <w:tcPr>
            <w:tcW w:w="1170" w:type="dxa"/>
            <w:tcBorders>
              <w:top w:val="single" w:sz="4" w:space="0" w:color="000000"/>
              <w:bottom w:val="single" w:sz="4" w:space="0" w:color="000000"/>
            </w:tcBorders>
          </w:tcPr>
          <w:p w14:paraId="04F340BD" w14:textId="77777777" w:rsidR="006C63F8" w:rsidRPr="006D04D3" w:rsidRDefault="006C63F8" w:rsidP="00C31BD8">
            <w:pPr>
              <w:pStyle w:val="TableParagraph"/>
              <w:spacing w:before="1"/>
              <w:ind w:left="717"/>
              <w:rPr>
                <w:sz w:val="20"/>
                <w:szCs w:val="20"/>
                <w:lang w:val="en-US"/>
              </w:rPr>
            </w:pPr>
            <w:r w:rsidRPr="006D04D3">
              <w:rPr>
                <w:sz w:val="20"/>
                <w:szCs w:val="20"/>
                <w:lang w:val="en-US"/>
              </w:rPr>
              <w:t>12</w:t>
            </w:r>
          </w:p>
        </w:tc>
        <w:tc>
          <w:tcPr>
            <w:tcW w:w="2790" w:type="dxa"/>
            <w:tcBorders>
              <w:top w:val="single" w:sz="4" w:space="0" w:color="000000"/>
              <w:bottom w:val="single" w:sz="4" w:space="0" w:color="000000"/>
            </w:tcBorders>
          </w:tcPr>
          <w:p w14:paraId="03073BE0" w14:textId="77777777" w:rsidR="006C63F8" w:rsidRPr="006D04D3" w:rsidRDefault="006C63F8" w:rsidP="00C31BD8">
            <w:pPr>
              <w:pStyle w:val="TableParagraph"/>
              <w:spacing w:before="1"/>
              <w:ind w:left="1243"/>
              <w:rPr>
                <w:sz w:val="20"/>
                <w:szCs w:val="20"/>
                <w:lang w:val="en-US"/>
              </w:rPr>
            </w:pPr>
            <w:r w:rsidRPr="006D04D3">
              <w:rPr>
                <w:sz w:val="20"/>
                <w:szCs w:val="20"/>
                <w:lang w:val="en-US"/>
              </w:rPr>
              <w:t>25,0</w:t>
            </w:r>
          </w:p>
        </w:tc>
      </w:tr>
      <w:tr w:rsidR="006C63F8" w:rsidRPr="006D04D3" w14:paraId="4B1DAAC0" w14:textId="77777777" w:rsidTr="00C31BD8">
        <w:trPr>
          <w:trHeight w:val="292"/>
        </w:trPr>
        <w:tc>
          <w:tcPr>
            <w:tcW w:w="548" w:type="dxa"/>
            <w:tcBorders>
              <w:top w:val="single" w:sz="4" w:space="0" w:color="000000"/>
              <w:bottom w:val="single" w:sz="4" w:space="0" w:color="000000"/>
            </w:tcBorders>
          </w:tcPr>
          <w:p w14:paraId="14C0CA57" w14:textId="77777777" w:rsidR="006C63F8" w:rsidRPr="006D04D3" w:rsidRDefault="006C63F8" w:rsidP="00C31BD8">
            <w:pPr>
              <w:pStyle w:val="TableParagraph"/>
              <w:rPr>
                <w:sz w:val="20"/>
                <w:szCs w:val="20"/>
                <w:lang w:val="en-US"/>
              </w:rPr>
            </w:pPr>
            <w:r w:rsidRPr="006D04D3">
              <w:rPr>
                <w:sz w:val="20"/>
                <w:szCs w:val="20"/>
                <w:lang w:val="en-US"/>
              </w:rPr>
              <w:t xml:space="preserve">    2</w:t>
            </w:r>
          </w:p>
        </w:tc>
        <w:tc>
          <w:tcPr>
            <w:tcW w:w="3412" w:type="dxa"/>
            <w:tcBorders>
              <w:top w:val="single" w:sz="4" w:space="0" w:color="000000"/>
              <w:bottom w:val="single" w:sz="4" w:space="0" w:color="000000"/>
            </w:tcBorders>
          </w:tcPr>
          <w:p w14:paraId="431F1D82" w14:textId="77777777" w:rsidR="006C63F8" w:rsidRPr="006D04D3" w:rsidRDefault="006C63F8" w:rsidP="00C31BD8">
            <w:pPr>
              <w:pStyle w:val="TableParagraph"/>
              <w:spacing w:before="1"/>
              <w:ind w:left="107"/>
              <w:rPr>
                <w:sz w:val="20"/>
                <w:szCs w:val="20"/>
                <w:lang w:val="en-US"/>
              </w:rPr>
            </w:pPr>
            <w:r>
              <w:rPr>
                <w:sz w:val="20"/>
                <w:szCs w:val="20"/>
                <w:lang w:val="en-US"/>
              </w:rPr>
              <w:t>The elderly</w:t>
            </w:r>
            <w:r w:rsidRPr="006D04D3">
              <w:rPr>
                <w:sz w:val="20"/>
                <w:szCs w:val="20"/>
                <w:lang w:val="en-US"/>
              </w:rPr>
              <w:t xml:space="preserve">  (46-55 </w:t>
            </w:r>
            <w:proofErr w:type="spellStart"/>
            <w:r w:rsidRPr="006D04D3">
              <w:rPr>
                <w:sz w:val="20"/>
                <w:szCs w:val="20"/>
                <w:lang w:val="en-US"/>
              </w:rPr>
              <w:t>Tahun</w:t>
            </w:r>
            <w:proofErr w:type="spellEnd"/>
            <w:r w:rsidRPr="006D04D3">
              <w:rPr>
                <w:sz w:val="20"/>
                <w:szCs w:val="20"/>
                <w:lang w:val="en-US"/>
              </w:rPr>
              <w:t>)</w:t>
            </w:r>
          </w:p>
        </w:tc>
        <w:tc>
          <w:tcPr>
            <w:tcW w:w="1170" w:type="dxa"/>
            <w:tcBorders>
              <w:top w:val="single" w:sz="4" w:space="0" w:color="000000"/>
              <w:bottom w:val="single" w:sz="4" w:space="0" w:color="000000"/>
            </w:tcBorders>
          </w:tcPr>
          <w:p w14:paraId="1BBBDD05" w14:textId="77777777" w:rsidR="006C63F8" w:rsidRPr="006D04D3" w:rsidRDefault="006C63F8" w:rsidP="00C31BD8">
            <w:pPr>
              <w:pStyle w:val="TableParagraph"/>
              <w:spacing w:before="1"/>
              <w:ind w:left="717"/>
              <w:rPr>
                <w:sz w:val="20"/>
                <w:szCs w:val="20"/>
                <w:lang w:val="en-US"/>
              </w:rPr>
            </w:pPr>
            <w:r w:rsidRPr="006D04D3">
              <w:rPr>
                <w:sz w:val="20"/>
                <w:szCs w:val="20"/>
                <w:lang w:val="en-US"/>
              </w:rPr>
              <w:t>16</w:t>
            </w:r>
          </w:p>
        </w:tc>
        <w:tc>
          <w:tcPr>
            <w:tcW w:w="2790" w:type="dxa"/>
            <w:tcBorders>
              <w:top w:val="single" w:sz="4" w:space="0" w:color="000000"/>
              <w:bottom w:val="single" w:sz="4" w:space="0" w:color="000000"/>
            </w:tcBorders>
          </w:tcPr>
          <w:p w14:paraId="111AC5A9" w14:textId="77777777" w:rsidR="006C63F8" w:rsidRPr="006D04D3" w:rsidRDefault="006C63F8" w:rsidP="00C31BD8">
            <w:pPr>
              <w:pStyle w:val="TableParagraph"/>
              <w:spacing w:before="1"/>
              <w:ind w:left="1243"/>
              <w:rPr>
                <w:sz w:val="20"/>
                <w:szCs w:val="20"/>
                <w:lang w:val="en-US"/>
              </w:rPr>
            </w:pPr>
            <w:r w:rsidRPr="006D04D3">
              <w:rPr>
                <w:sz w:val="20"/>
                <w:szCs w:val="20"/>
                <w:lang w:val="en-US"/>
              </w:rPr>
              <w:t>33,3</w:t>
            </w:r>
          </w:p>
        </w:tc>
      </w:tr>
      <w:tr w:rsidR="006C63F8" w:rsidRPr="006D04D3" w14:paraId="40852EE1" w14:textId="77777777" w:rsidTr="00C31BD8">
        <w:trPr>
          <w:trHeight w:val="292"/>
        </w:trPr>
        <w:tc>
          <w:tcPr>
            <w:tcW w:w="548" w:type="dxa"/>
            <w:tcBorders>
              <w:top w:val="single" w:sz="4" w:space="0" w:color="000000"/>
              <w:bottom w:val="single" w:sz="4" w:space="0" w:color="000000"/>
            </w:tcBorders>
          </w:tcPr>
          <w:p w14:paraId="4C2C7718" w14:textId="77777777" w:rsidR="006C63F8" w:rsidRPr="006D04D3" w:rsidRDefault="006C63F8" w:rsidP="00C31BD8">
            <w:pPr>
              <w:pStyle w:val="TableParagraph"/>
              <w:rPr>
                <w:sz w:val="20"/>
                <w:szCs w:val="20"/>
                <w:lang w:val="en-US"/>
              </w:rPr>
            </w:pPr>
            <w:r w:rsidRPr="006D04D3">
              <w:rPr>
                <w:sz w:val="20"/>
                <w:szCs w:val="20"/>
                <w:lang w:val="en-US"/>
              </w:rPr>
              <w:t xml:space="preserve">    3</w:t>
            </w:r>
          </w:p>
        </w:tc>
        <w:tc>
          <w:tcPr>
            <w:tcW w:w="3412" w:type="dxa"/>
            <w:tcBorders>
              <w:top w:val="single" w:sz="4" w:space="0" w:color="000000"/>
              <w:bottom w:val="single" w:sz="4" w:space="0" w:color="000000"/>
            </w:tcBorders>
          </w:tcPr>
          <w:p w14:paraId="60E1AA69" w14:textId="77777777" w:rsidR="006C63F8" w:rsidRPr="006D04D3" w:rsidRDefault="006C63F8" w:rsidP="00C31BD8">
            <w:pPr>
              <w:pStyle w:val="TableParagraph"/>
              <w:spacing w:before="1"/>
              <w:ind w:left="107"/>
              <w:rPr>
                <w:sz w:val="20"/>
                <w:szCs w:val="20"/>
                <w:lang w:val="en-US"/>
              </w:rPr>
            </w:pPr>
            <w:r>
              <w:rPr>
                <w:sz w:val="20"/>
                <w:szCs w:val="20"/>
                <w:lang w:val="en-US"/>
              </w:rPr>
              <w:t>The elderly</w:t>
            </w:r>
            <w:r w:rsidRPr="006D04D3">
              <w:rPr>
                <w:sz w:val="20"/>
                <w:szCs w:val="20"/>
                <w:lang w:val="en-US"/>
              </w:rPr>
              <w:t xml:space="preserve"> (56-65 </w:t>
            </w:r>
            <w:proofErr w:type="spellStart"/>
            <w:r w:rsidRPr="006D04D3">
              <w:rPr>
                <w:sz w:val="20"/>
                <w:szCs w:val="20"/>
                <w:lang w:val="en-US"/>
              </w:rPr>
              <w:t>Tahun</w:t>
            </w:r>
            <w:proofErr w:type="spellEnd"/>
            <w:r w:rsidRPr="006D04D3">
              <w:rPr>
                <w:sz w:val="20"/>
                <w:szCs w:val="20"/>
                <w:lang w:val="en-US"/>
              </w:rPr>
              <w:t>)</w:t>
            </w:r>
          </w:p>
        </w:tc>
        <w:tc>
          <w:tcPr>
            <w:tcW w:w="1170" w:type="dxa"/>
            <w:tcBorders>
              <w:top w:val="single" w:sz="4" w:space="0" w:color="000000"/>
              <w:bottom w:val="single" w:sz="4" w:space="0" w:color="000000"/>
            </w:tcBorders>
          </w:tcPr>
          <w:p w14:paraId="4C535E0D" w14:textId="77777777" w:rsidR="006C63F8" w:rsidRPr="006D04D3" w:rsidRDefault="006C63F8" w:rsidP="00C31BD8">
            <w:pPr>
              <w:pStyle w:val="TableParagraph"/>
              <w:spacing w:before="1"/>
              <w:ind w:left="717"/>
              <w:rPr>
                <w:sz w:val="20"/>
                <w:szCs w:val="20"/>
                <w:lang w:val="en-US"/>
              </w:rPr>
            </w:pPr>
            <w:r w:rsidRPr="006D04D3">
              <w:rPr>
                <w:sz w:val="20"/>
                <w:szCs w:val="20"/>
                <w:lang w:val="en-US"/>
              </w:rPr>
              <w:t>20</w:t>
            </w:r>
          </w:p>
        </w:tc>
        <w:tc>
          <w:tcPr>
            <w:tcW w:w="2790" w:type="dxa"/>
            <w:tcBorders>
              <w:top w:val="single" w:sz="4" w:space="0" w:color="000000"/>
              <w:bottom w:val="single" w:sz="4" w:space="0" w:color="000000"/>
            </w:tcBorders>
          </w:tcPr>
          <w:p w14:paraId="354C05BF" w14:textId="77777777" w:rsidR="006C63F8" w:rsidRPr="006D04D3" w:rsidRDefault="006C63F8" w:rsidP="00C31BD8">
            <w:pPr>
              <w:pStyle w:val="TableParagraph"/>
              <w:spacing w:before="1"/>
              <w:ind w:left="1243"/>
              <w:rPr>
                <w:sz w:val="20"/>
                <w:szCs w:val="20"/>
                <w:lang w:val="en-US"/>
              </w:rPr>
            </w:pPr>
            <w:r w:rsidRPr="006D04D3">
              <w:rPr>
                <w:sz w:val="20"/>
                <w:szCs w:val="20"/>
                <w:lang w:val="en-US"/>
              </w:rPr>
              <w:t>41,7</w:t>
            </w:r>
          </w:p>
        </w:tc>
      </w:tr>
      <w:tr w:rsidR="006C63F8" w:rsidRPr="006D04D3" w14:paraId="6EE2DFFF" w14:textId="77777777" w:rsidTr="00C31BD8">
        <w:trPr>
          <w:trHeight w:val="292"/>
        </w:trPr>
        <w:tc>
          <w:tcPr>
            <w:tcW w:w="548" w:type="dxa"/>
            <w:tcBorders>
              <w:top w:val="single" w:sz="4" w:space="0" w:color="000000"/>
              <w:bottom w:val="single" w:sz="4" w:space="0" w:color="000000"/>
            </w:tcBorders>
          </w:tcPr>
          <w:p w14:paraId="506433F2" w14:textId="77777777" w:rsidR="006C63F8" w:rsidRPr="006D04D3" w:rsidRDefault="006C63F8" w:rsidP="00C31BD8">
            <w:pPr>
              <w:pStyle w:val="TableParagraph"/>
              <w:rPr>
                <w:sz w:val="20"/>
                <w:szCs w:val="20"/>
              </w:rPr>
            </w:pPr>
          </w:p>
        </w:tc>
        <w:tc>
          <w:tcPr>
            <w:tcW w:w="3412" w:type="dxa"/>
            <w:tcBorders>
              <w:top w:val="single" w:sz="4" w:space="0" w:color="000000"/>
              <w:bottom w:val="single" w:sz="4" w:space="0" w:color="000000"/>
            </w:tcBorders>
          </w:tcPr>
          <w:p w14:paraId="2F29AC52" w14:textId="77777777" w:rsidR="006C63F8" w:rsidRPr="006D04D3" w:rsidRDefault="006C63F8" w:rsidP="00C31BD8">
            <w:pPr>
              <w:pStyle w:val="TableParagraph"/>
              <w:spacing w:before="1"/>
              <w:ind w:left="107"/>
              <w:rPr>
                <w:sz w:val="20"/>
                <w:szCs w:val="20"/>
                <w:lang w:val="en-US"/>
              </w:rPr>
            </w:pPr>
            <w:r w:rsidRPr="006D04D3">
              <w:rPr>
                <w:sz w:val="20"/>
                <w:szCs w:val="20"/>
                <w:lang w:val="en-US"/>
              </w:rPr>
              <w:t xml:space="preserve">Total </w:t>
            </w:r>
          </w:p>
        </w:tc>
        <w:tc>
          <w:tcPr>
            <w:tcW w:w="1170" w:type="dxa"/>
            <w:tcBorders>
              <w:top w:val="single" w:sz="4" w:space="0" w:color="000000"/>
              <w:bottom w:val="single" w:sz="4" w:space="0" w:color="000000"/>
            </w:tcBorders>
          </w:tcPr>
          <w:p w14:paraId="6CC4A4B9" w14:textId="77777777" w:rsidR="006C63F8" w:rsidRPr="006D04D3" w:rsidRDefault="006C63F8" w:rsidP="00C31BD8">
            <w:pPr>
              <w:pStyle w:val="TableParagraph"/>
              <w:spacing w:before="1"/>
              <w:ind w:left="717"/>
              <w:rPr>
                <w:sz w:val="20"/>
                <w:szCs w:val="20"/>
                <w:lang w:val="en-US"/>
              </w:rPr>
            </w:pPr>
            <w:r w:rsidRPr="006D04D3">
              <w:rPr>
                <w:sz w:val="20"/>
                <w:szCs w:val="20"/>
                <w:lang w:val="en-US"/>
              </w:rPr>
              <w:t>48</w:t>
            </w:r>
          </w:p>
        </w:tc>
        <w:tc>
          <w:tcPr>
            <w:tcW w:w="2790" w:type="dxa"/>
            <w:tcBorders>
              <w:top w:val="single" w:sz="4" w:space="0" w:color="000000"/>
              <w:bottom w:val="single" w:sz="4" w:space="0" w:color="000000"/>
            </w:tcBorders>
          </w:tcPr>
          <w:p w14:paraId="4EF02C5E" w14:textId="77777777" w:rsidR="006C63F8" w:rsidRPr="006D04D3" w:rsidRDefault="006C63F8" w:rsidP="00C31BD8">
            <w:pPr>
              <w:pStyle w:val="TableParagraph"/>
              <w:spacing w:before="1"/>
              <w:ind w:left="1243"/>
              <w:rPr>
                <w:sz w:val="20"/>
                <w:szCs w:val="20"/>
                <w:lang w:val="en-US"/>
              </w:rPr>
            </w:pPr>
            <w:r w:rsidRPr="006D04D3">
              <w:rPr>
                <w:sz w:val="20"/>
                <w:szCs w:val="20"/>
                <w:lang w:val="en-US"/>
              </w:rPr>
              <w:t>100</w:t>
            </w:r>
          </w:p>
        </w:tc>
      </w:tr>
    </w:tbl>
    <w:p w14:paraId="10B82F47" w14:textId="77777777" w:rsidR="006C63F8" w:rsidRDefault="006C63F8" w:rsidP="006C63F8">
      <w:pPr>
        <w:pStyle w:val="BodyText"/>
        <w:tabs>
          <w:tab w:val="left" w:pos="6570"/>
        </w:tabs>
        <w:ind w:right="17"/>
        <w:jc w:val="both"/>
        <w:rPr>
          <w:rFonts w:eastAsia="Calibri"/>
          <w:b/>
        </w:rPr>
      </w:pPr>
    </w:p>
    <w:p w14:paraId="04FA712B" w14:textId="77777777" w:rsidR="006C63F8" w:rsidRDefault="006C63F8" w:rsidP="006C63F8">
      <w:pPr>
        <w:pStyle w:val="BodyText"/>
        <w:tabs>
          <w:tab w:val="left" w:pos="6570"/>
        </w:tabs>
        <w:ind w:right="17" w:firstLine="540"/>
        <w:jc w:val="both"/>
        <w:rPr>
          <w:sz w:val="20"/>
          <w:szCs w:val="20"/>
        </w:rPr>
      </w:pPr>
      <w:r>
        <w:rPr>
          <w:sz w:val="20"/>
          <w:szCs w:val="20"/>
        </w:rPr>
        <w:t>From the data above, it</w:t>
      </w:r>
      <w:r w:rsidRPr="002A0B50">
        <w:rPr>
          <w:sz w:val="20"/>
          <w:szCs w:val="20"/>
        </w:rPr>
        <w:t xml:space="preserve"> shows that the majority (58%) of respondents are female. Nearly half (41.7%) of r</w:t>
      </w:r>
      <w:r>
        <w:rPr>
          <w:sz w:val="20"/>
          <w:szCs w:val="20"/>
        </w:rPr>
        <w:t>espondents were male. Whereas,</w:t>
      </w:r>
      <w:r w:rsidRPr="002A0B50">
        <w:rPr>
          <w:sz w:val="20"/>
          <w:szCs w:val="20"/>
        </w:rPr>
        <w:t xml:space="preserve"> the results of the research data based on the age show</w:t>
      </w:r>
      <w:r>
        <w:rPr>
          <w:sz w:val="20"/>
          <w:szCs w:val="20"/>
        </w:rPr>
        <w:t>s</w:t>
      </w:r>
      <w:r w:rsidRPr="002A0B50">
        <w:rPr>
          <w:sz w:val="20"/>
          <w:szCs w:val="20"/>
        </w:rPr>
        <w:t xml:space="preserve"> that almost half (41%) of the respo</w:t>
      </w:r>
      <w:r>
        <w:rPr>
          <w:sz w:val="20"/>
          <w:szCs w:val="20"/>
        </w:rPr>
        <w:t xml:space="preserve">ndents are the elderly. A little </w:t>
      </w:r>
      <w:r w:rsidRPr="002A0B50">
        <w:rPr>
          <w:sz w:val="20"/>
          <w:szCs w:val="20"/>
        </w:rPr>
        <w:t xml:space="preserve">percentage (25%) of respondents </w:t>
      </w:r>
      <w:proofErr w:type="gramStart"/>
      <w:r w:rsidRPr="002A0B50">
        <w:rPr>
          <w:sz w:val="20"/>
          <w:szCs w:val="20"/>
        </w:rPr>
        <w:t>are</w:t>
      </w:r>
      <w:proofErr w:type="gramEnd"/>
      <w:r w:rsidRPr="002A0B50">
        <w:rPr>
          <w:sz w:val="20"/>
          <w:szCs w:val="20"/>
        </w:rPr>
        <w:t xml:space="preserve"> final adults</w:t>
      </w:r>
      <w:r w:rsidRPr="006D04D3">
        <w:rPr>
          <w:sz w:val="20"/>
          <w:szCs w:val="20"/>
        </w:rPr>
        <w:t>.</w:t>
      </w:r>
    </w:p>
    <w:p w14:paraId="7FD9507F" w14:textId="77777777" w:rsidR="006803D5" w:rsidRDefault="006803D5" w:rsidP="006C63F8">
      <w:pPr>
        <w:pStyle w:val="BodyText"/>
        <w:tabs>
          <w:tab w:val="left" w:pos="6570"/>
        </w:tabs>
        <w:ind w:right="17"/>
        <w:jc w:val="both"/>
        <w:rPr>
          <w:b/>
          <w:sz w:val="20"/>
          <w:szCs w:val="20"/>
        </w:rPr>
      </w:pPr>
    </w:p>
    <w:p w14:paraId="081A4ADF" w14:textId="77777777" w:rsidR="006C63F8" w:rsidRPr="00200F22" w:rsidRDefault="006C63F8" w:rsidP="006C63F8">
      <w:pPr>
        <w:pStyle w:val="BodyText"/>
        <w:tabs>
          <w:tab w:val="left" w:pos="6570"/>
        </w:tabs>
        <w:ind w:right="17"/>
        <w:jc w:val="both"/>
        <w:rPr>
          <w:sz w:val="20"/>
          <w:szCs w:val="20"/>
        </w:rPr>
      </w:pPr>
      <w:proofErr w:type="gramStart"/>
      <w:r w:rsidRPr="00CA6D6B">
        <w:rPr>
          <w:b/>
          <w:sz w:val="20"/>
          <w:szCs w:val="20"/>
        </w:rPr>
        <w:t xml:space="preserve">Blood Pressure Factors Before and After Ergonomic Gymnastics on Respondents in </w:t>
      </w:r>
      <w:proofErr w:type="spellStart"/>
      <w:r w:rsidRPr="00CA6D6B">
        <w:rPr>
          <w:b/>
          <w:sz w:val="20"/>
          <w:szCs w:val="20"/>
        </w:rPr>
        <w:t>Sokobanah</w:t>
      </w:r>
      <w:proofErr w:type="spellEnd"/>
      <w:r w:rsidRPr="00CA6D6B">
        <w:rPr>
          <w:b/>
          <w:sz w:val="20"/>
          <w:szCs w:val="20"/>
        </w:rPr>
        <w:t xml:space="preserve"> District, </w:t>
      </w:r>
      <w:proofErr w:type="spellStart"/>
      <w:r w:rsidRPr="00CA6D6B">
        <w:rPr>
          <w:b/>
          <w:sz w:val="20"/>
          <w:szCs w:val="20"/>
        </w:rPr>
        <w:t>Sampang</w:t>
      </w:r>
      <w:proofErr w:type="spellEnd"/>
      <w:r w:rsidRPr="00CA6D6B">
        <w:rPr>
          <w:b/>
          <w:sz w:val="20"/>
          <w:szCs w:val="20"/>
        </w:rPr>
        <w:t xml:space="preserve"> Madura Regency</w:t>
      </w:r>
      <w:r w:rsidRPr="006D04D3">
        <w:rPr>
          <w:b/>
          <w:sz w:val="20"/>
          <w:szCs w:val="20"/>
        </w:rPr>
        <w:t>.</w:t>
      </w:r>
      <w:proofErr w:type="gramEnd"/>
    </w:p>
    <w:p w14:paraId="73B703DB" w14:textId="77777777" w:rsidR="006C63F8" w:rsidRPr="006D04D3" w:rsidRDefault="006C63F8" w:rsidP="006C63F8">
      <w:pPr>
        <w:pStyle w:val="ListParagraph"/>
        <w:spacing w:before="240"/>
        <w:ind w:left="1260" w:right="17" w:hanging="1260"/>
        <w:jc w:val="both"/>
        <w:rPr>
          <w:rFonts w:ascii="Times New Roman" w:hAnsi="Times New Roman"/>
          <w:sz w:val="20"/>
          <w:szCs w:val="20"/>
        </w:rPr>
      </w:pPr>
      <w:proofErr w:type="gramStart"/>
      <w:r w:rsidRPr="00CA6D6B">
        <w:rPr>
          <w:rFonts w:ascii="Times New Roman" w:hAnsi="Times New Roman"/>
          <w:sz w:val="20"/>
          <w:szCs w:val="20"/>
        </w:rPr>
        <w:t>Table 2.</w:t>
      </w:r>
      <w:proofErr w:type="gramEnd"/>
      <w:r>
        <w:rPr>
          <w:rFonts w:ascii="Times New Roman" w:hAnsi="Times New Roman"/>
          <w:sz w:val="20"/>
          <w:szCs w:val="20"/>
          <w:lang w:val="id-ID"/>
        </w:rPr>
        <w:tab/>
      </w:r>
      <w:r w:rsidRPr="00CA6D6B">
        <w:rPr>
          <w:rFonts w:ascii="Times New Roman" w:hAnsi="Times New Roman"/>
          <w:sz w:val="20"/>
          <w:szCs w:val="20"/>
        </w:rPr>
        <w:t>Blood Pressure Factors Before and After Ergo</w:t>
      </w:r>
      <w:r>
        <w:rPr>
          <w:rFonts w:ascii="Times New Roman" w:hAnsi="Times New Roman"/>
          <w:sz w:val="20"/>
          <w:szCs w:val="20"/>
          <w:lang w:val="id-ID"/>
        </w:rPr>
        <w:t>no</w:t>
      </w:r>
      <w:r w:rsidRPr="00CA6D6B">
        <w:rPr>
          <w:rFonts w:ascii="Times New Roman" w:hAnsi="Times New Roman"/>
          <w:sz w:val="20"/>
          <w:szCs w:val="20"/>
        </w:rPr>
        <w:t>mi</w:t>
      </w:r>
      <w:r>
        <w:rPr>
          <w:rFonts w:ascii="Times New Roman" w:hAnsi="Times New Roman"/>
          <w:sz w:val="20"/>
          <w:szCs w:val="20"/>
          <w:lang w:val="id-ID"/>
        </w:rPr>
        <w:t>c</w:t>
      </w:r>
      <w:r w:rsidRPr="00CA6D6B">
        <w:rPr>
          <w:rFonts w:ascii="Times New Roman" w:hAnsi="Times New Roman"/>
          <w:sz w:val="20"/>
          <w:szCs w:val="20"/>
        </w:rPr>
        <w:t xml:space="preserve">s Gymnastics on Respondents in </w:t>
      </w:r>
      <w:proofErr w:type="spellStart"/>
      <w:r w:rsidRPr="00CA6D6B">
        <w:rPr>
          <w:rFonts w:ascii="Times New Roman" w:hAnsi="Times New Roman"/>
          <w:sz w:val="20"/>
          <w:szCs w:val="20"/>
        </w:rPr>
        <w:t>Sokobanah</w:t>
      </w:r>
      <w:proofErr w:type="spellEnd"/>
      <w:r w:rsidRPr="00CA6D6B">
        <w:rPr>
          <w:rFonts w:ascii="Times New Roman" w:hAnsi="Times New Roman"/>
          <w:sz w:val="20"/>
          <w:szCs w:val="20"/>
        </w:rPr>
        <w:t xml:space="preserve"> District, </w:t>
      </w:r>
      <w:proofErr w:type="spellStart"/>
      <w:r w:rsidRPr="00CA6D6B">
        <w:rPr>
          <w:rFonts w:ascii="Times New Roman" w:hAnsi="Times New Roman"/>
          <w:sz w:val="20"/>
          <w:szCs w:val="20"/>
        </w:rPr>
        <w:t>Sampang</w:t>
      </w:r>
      <w:proofErr w:type="spellEnd"/>
      <w:r w:rsidRPr="00CA6D6B">
        <w:rPr>
          <w:rFonts w:ascii="Times New Roman" w:hAnsi="Times New Roman"/>
          <w:sz w:val="20"/>
          <w:szCs w:val="20"/>
        </w:rPr>
        <w:t xml:space="preserve"> Madura Regency</w:t>
      </w:r>
    </w:p>
    <w:tbl>
      <w:tblPr>
        <w:tblW w:w="0" w:type="auto"/>
        <w:tblLayout w:type="fixed"/>
        <w:tblCellMar>
          <w:left w:w="0" w:type="dxa"/>
          <w:right w:w="0" w:type="dxa"/>
        </w:tblCellMar>
        <w:tblLook w:val="01E0" w:firstRow="1" w:lastRow="1" w:firstColumn="1" w:lastColumn="1" w:noHBand="0" w:noVBand="0"/>
      </w:tblPr>
      <w:tblGrid>
        <w:gridCol w:w="568"/>
        <w:gridCol w:w="2301"/>
        <w:gridCol w:w="970"/>
        <w:gridCol w:w="1704"/>
        <w:gridCol w:w="943"/>
        <w:gridCol w:w="1349"/>
      </w:tblGrid>
      <w:tr w:rsidR="006C63F8" w:rsidRPr="006D04D3" w14:paraId="6895DF09" w14:textId="77777777" w:rsidTr="00C31BD8">
        <w:trPr>
          <w:trHeight w:val="583"/>
        </w:trPr>
        <w:tc>
          <w:tcPr>
            <w:tcW w:w="5543" w:type="dxa"/>
            <w:gridSpan w:val="4"/>
            <w:tcBorders>
              <w:top w:val="single" w:sz="4" w:space="0" w:color="000000"/>
              <w:bottom w:val="single" w:sz="4" w:space="0" w:color="000000"/>
            </w:tcBorders>
          </w:tcPr>
          <w:p w14:paraId="4F1BE743" w14:textId="77777777" w:rsidR="006C63F8" w:rsidRPr="006D04D3" w:rsidRDefault="006C63F8" w:rsidP="00C31BD8">
            <w:pPr>
              <w:pStyle w:val="TableParagraph"/>
              <w:spacing w:before="40"/>
              <w:ind w:left="2893" w:right="261"/>
              <w:jc w:val="center"/>
              <w:rPr>
                <w:sz w:val="20"/>
                <w:szCs w:val="20"/>
              </w:rPr>
            </w:pPr>
            <w:r>
              <w:rPr>
                <w:sz w:val="20"/>
                <w:szCs w:val="20"/>
              </w:rPr>
              <w:t>Before Ergonomics Exercise</w:t>
            </w:r>
          </w:p>
        </w:tc>
        <w:tc>
          <w:tcPr>
            <w:tcW w:w="2292" w:type="dxa"/>
            <w:gridSpan w:val="2"/>
            <w:tcBorders>
              <w:top w:val="single" w:sz="4" w:space="0" w:color="000000"/>
              <w:bottom w:val="single" w:sz="4" w:space="0" w:color="000000"/>
            </w:tcBorders>
          </w:tcPr>
          <w:p w14:paraId="7C83D52B" w14:textId="77777777" w:rsidR="006C63F8" w:rsidRPr="006D04D3" w:rsidRDefault="006C63F8" w:rsidP="00C31BD8">
            <w:pPr>
              <w:pStyle w:val="TableParagraph"/>
              <w:spacing w:before="40"/>
              <w:ind w:left="285"/>
              <w:rPr>
                <w:sz w:val="20"/>
                <w:szCs w:val="20"/>
              </w:rPr>
            </w:pPr>
            <w:r>
              <w:rPr>
                <w:sz w:val="20"/>
                <w:szCs w:val="20"/>
              </w:rPr>
              <w:t>After Ergonomics Exercise</w:t>
            </w:r>
          </w:p>
        </w:tc>
      </w:tr>
      <w:tr w:rsidR="006C63F8" w:rsidRPr="006D04D3" w14:paraId="62718ACA" w14:textId="77777777" w:rsidTr="00C31BD8">
        <w:trPr>
          <w:trHeight w:val="582"/>
        </w:trPr>
        <w:tc>
          <w:tcPr>
            <w:tcW w:w="568" w:type="dxa"/>
            <w:tcBorders>
              <w:top w:val="single" w:sz="4" w:space="0" w:color="000000"/>
              <w:bottom w:val="single" w:sz="4" w:space="0" w:color="000000"/>
            </w:tcBorders>
          </w:tcPr>
          <w:p w14:paraId="589A4565" w14:textId="77777777" w:rsidR="006C63F8" w:rsidRPr="006D04D3" w:rsidRDefault="006C63F8" w:rsidP="00C31BD8">
            <w:pPr>
              <w:pStyle w:val="TableParagraph"/>
              <w:spacing w:before="1"/>
              <w:ind w:left="108" w:right="151"/>
              <w:jc w:val="center"/>
              <w:rPr>
                <w:sz w:val="20"/>
                <w:szCs w:val="20"/>
              </w:rPr>
            </w:pPr>
            <w:r w:rsidRPr="006D04D3">
              <w:rPr>
                <w:sz w:val="20"/>
                <w:szCs w:val="20"/>
              </w:rPr>
              <w:t>No</w:t>
            </w:r>
          </w:p>
        </w:tc>
        <w:tc>
          <w:tcPr>
            <w:tcW w:w="2301" w:type="dxa"/>
            <w:tcBorders>
              <w:top w:val="single" w:sz="4" w:space="0" w:color="000000"/>
              <w:bottom w:val="single" w:sz="4" w:space="0" w:color="000000"/>
            </w:tcBorders>
          </w:tcPr>
          <w:p w14:paraId="31650776" w14:textId="77777777" w:rsidR="006C63F8" w:rsidRPr="006D04D3" w:rsidRDefault="006C63F8" w:rsidP="00C31BD8">
            <w:pPr>
              <w:pStyle w:val="TableParagraph"/>
              <w:spacing w:before="1"/>
              <w:ind w:left="155" w:right="339"/>
              <w:jc w:val="center"/>
              <w:rPr>
                <w:sz w:val="20"/>
                <w:szCs w:val="20"/>
              </w:rPr>
            </w:pPr>
            <w:r w:rsidRPr="00CA6D6B">
              <w:rPr>
                <w:sz w:val="20"/>
                <w:szCs w:val="20"/>
              </w:rPr>
              <w:t>Blood</w:t>
            </w:r>
            <w:r>
              <w:rPr>
                <w:sz w:val="20"/>
                <w:szCs w:val="20"/>
              </w:rPr>
              <w:t xml:space="preserve"> Pressure Classification</w:t>
            </w:r>
          </w:p>
        </w:tc>
        <w:tc>
          <w:tcPr>
            <w:tcW w:w="970" w:type="dxa"/>
            <w:tcBorders>
              <w:top w:val="single" w:sz="4" w:space="0" w:color="000000"/>
              <w:bottom w:val="single" w:sz="4" w:space="0" w:color="000000"/>
            </w:tcBorders>
          </w:tcPr>
          <w:p w14:paraId="0BDC168F" w14:textId="77777777" w:rsidR="006C63F8" w:rsidRPr="006D04D3" w:rsidRDefault="006C63F8" w:rsidP="00C31BD8">
            <w:pPr>
              <w:pStyle w:val="TableParagraph"/>
              <w:spacing w:before="1"/>
              <w:ind w:left="417"/>
              <w:rPr>
                <w:sz w:val="20"/>
                <w:szCs w:val="20"/>
              </w:rPr>
            </w:pPr>
            <w:r w:rsidRPr="006D04D3">
              <w:rPr>
                <w:sz w:val="20"/>
                <w:szCs w:val="20"/>
              </w:rPr>
              <w:t>n</w:t>
            </w:r>
          </w:p>
        </w:tc>
        <w:tc>
          <w:tcPr>
            <w:tcW w:w="1704" w:type="dxa"/>
            <w:tcBorders>
              <w:top w:val="single" w:sz="4" w:space="0" w:color="000000"/>
              <w:bottom w:val="single" w:sz="4" w:space="0" w:color="000000"/>
            </w:tcBorders>
          </w:tcPr>
          <w:p w14:paraId="155A1384" w14:textId="77777777" w:rsidR="006C63F8" w:rsidRPr="006D04D3" w:rsidRDefault="006C63F8" w:rsidP="00C31BD8">
            <w:pPr>
              <w:pStyle w:val="TableParagraph"/>
              <w:spacing w:before="1"/>
              <w:ind w:left="370" w:right="364"/>
              <w:jc w:val="center"/>
              <w:rPr>
                <w:sz w:val="20"/>
                <w:szCs w:val="20"/>
              </w:rPr>
            </w:pPr>
            <w:r>
              <w:rPr>
                <w:sz w:val="20"/>
                <w:szCs w:val="20"/>
              </w:rPr>
              <w:t>Percentag</w:t>
            </w:r>
            <w:r w:rsidRPr="006D04D3">
              <w:rPr>
                <w:sz w:val="20"/>
                <w:szCs w:val="20"/>
              </w:rPr>
              <w:t>e</w:t>
            </w:r>
          </w:p>
          <w:p w14:paraId="3BAB5ED5" w14:textId="77777777" w:rsidR="006C63F8" w:rsidRPr="006D04D3" w:rsidRDefault="006C63F8" w:rsidP="00C31BD8">
            <w:pPr>
              <w:pStyle w:val="TableParagraph"/>
              <w:spacing w:before="37"/>
              <w:ind w:left="370" w:right="363"/>
              <w:jc w:val="center"/>
              <w:rPr>
                <w:sz w:val="20"/>
                <w:szCs w:val="20"/>
              </w:rPr>
            </w:pPr>
            <w:r w:rsidRPr="006D04D3">
              <w:rPr>
                <w:sz w:val="20"/>
                <w:szCs w:val="20"/>
              </w:rPr>
              <w:t>(%)</w:t>
            </w:r>
          </w:p>
        </w:tc>
        <w:tc>
          <w:tcPr>
            <w:tcW w:w="943" w:type="dxa"/>
            <w:tcBorders>
              <w:top w:val="single" w:sz="4" w:space="0" w:color="000000"/>
              <w:bottom w:val="single" w:sz="4" w:space="0" w:color="000000"/>
            </w:tcBorders>
          </w:tcPr>
          <w:p w14:paraId="3861EDD7" w14:textId="77777777" w:rsidR="006C63F8" w:rsidRPr="006D04D3" w:rsidRDefault="006C63F8" w:rsidP="00C31BD8">
            <w:pPr>
              <w:pStyle w:val="TableParagraph"/>
              <w:spacing w:before="1"/>
              <w:ind w:left="102"/>
              <w:jc w:val="center"/>
              <w:rPr>
                <w:sz w:val="20"/>
                <w:szCs w:val="20"/>
              </w:rPr>
            </w:pPr>
            <w:r w:rsidRPr="006D04D3">
              <w:rPr>
                <w:sz w:val="20"/>
                <w:szCs w:val="20"/>
              </w:rPr>
              <w:t>n</w:t>
            </w:r>
          </w:p>
        </w:tc>
        <w:tc>
          <w:tcPr>
            <w:tcW w:w="1349" w:type="dxa"/>
            <w:tcBorders>
              <w:top w:val="single" w:sz="4" w:space="0" w:color="000000"/>
              <w:bottom w:val="single" w:sz="4" w:space="0" w:color="000000"/>
            </w:tcBorders>
          </w:tcPr>
          <w:p w14:paraId="1FEE307E" w14:textId="77777777" w:rsidR="006C63F8" w:rsidRPr="006D04D3" w:rsidRDefault="006C63F8" w:rsidP="00C31BD8">
            <w:pPr>
              <w:pStyle w:val="TableParagraph"/>
              <w:spacing w:before="1"/>
              <w:ind w:left="294" w:right="85"/>
              <w:jc w:val="center"/>
              <w:rPr>
                <w:sz w:val="20"/>
                <w:szCs w:val="20"/>
              </w:rPr>
            </w:pPr>
            <w:r>
              <w:rPr>
                <w:sz w:val="20"/>
                <w:szCs w:val="20"/>
              </w:rPr>
              <w:t>Percentag</w:t>
            </w:r>
            <w:r w:rsidRPr="006D04D3">
              <w:rPr>
                <w:sz w:val="20"/>
                <w:szCs w:val="20"/>
              </w:rPr>
              <w:t>e</w:t>
            </w:r>
          </w:p>
          <w:p w14:paraId="0FC70E05" w14:textId="77777777" w:rsidR="006C63F8" w:rsidRPr="006D04D3" w:rsidRDefault="006C63F8" w:rsidP="00C31BD8">
            <w:pPr>
              <w:pStyle w:val="TableParagraph"/>
              <w:spacing w:before="37"/>
              <w:ind w:left="294" w:right="84"/>
              <w:jc w:val="center"/>
              <w:rPr>
                <w:sz w:val="20"/>
                <w:szCs w:val="20"/>
              </w:rPr>
            </w:pPr>
            <w:r w:rsidRPr="006D04D3">
              <w:rPr>
                <w:sz w:val="20"/>
                <w:szCs w:val="20"/>
              </w:rPr>
              <w:t>(%)</w:t>
            </w:r>
          </w:p>
        </w:tc>
      </w:tr>
      <w:tr w:rsidR="006C63F8" w:rsidRPr="006D04D3" w14:paraId="7C581804" w14:textId="77777777" w:rsidTr="00C31BD8">
        <w:trPr>
          <w:trHeight w:val="289"/>
        </w:trPr>
        <w:tc>
          <w:tcPr>
            <w:tcW w:w="568" w:type="dxa"/>
            <w:tcBorders>
              <w:top w:val="single" w:sz="4" w:space="0" w:color="000000"/>
              <w:bottom w:val="single" w:sz="4" w:space="0" w:color="000000"/>
            </w:tcBorders>
          </w:tcPr>
          <w:p w14:paraId="38E65155" w14:textId="77777777" w:rsidR="006C63F8" w:rsidRPr="006D04D3" w:rsidRDefault="006C63F8" w:rsidP="00C31BD8">
            <w:pPr>
              <w:pStyle w:val="TableParagraph"/>
              <w:spacing w:before="1"/>
              <w:ind w:right="42"/>
              <w:jc w:val="center"/>
              <w:rPr>
                <w:sz w:val="20"/>
                <w:szCs w:val="20"/>
              </w:rPr>
            </w:pPr>
            <w:r w:rsidRPr="006D04D3">
              <w:rPr>
                <w:sz w:val="20"/>
                <w:szCs w:val="20"/>
              </w:rPr>
              <w:t>1</w:t>
            </w:r>
          </w:p>
        </w:tc>
        <w:tc>
          <w:tcPr>
            <w:tcW w:w="2301" w:type="dxa"/>
            <w:tcBorders>
              <w:top w:val="single" w:sz="4" w:space="0" w:color="000000"/>
              <w:bottom w:val="single" w:sz="4" w:space="0" w:color="000000"/>
            </w:tcBorders>
          </w:tcPr>
          <w:p w14:paraId="76CAFD92" w14:textId="77777777" w:rsidR="006C63F8" w:rsidRPr="006D04D3" w:rsidRDefault="006C63F8" w:rsidP="00C31BD8">
            <w:pPr>
              <w:pStyle w:val="TableParagraph"/>
              <w:spacing w:before="1"/>
              <w:ind w:left="153" w:right="339"/>
              <w:jc w:val="center"/>
              <w:rPr>
                <w:sz w:val="20"/>
                <w:szCs w:val="20"/>
              </w:rPr>
            </w:pPr>
            <w:r w:rsidRPr="006D04D3">
              <w:rPr>
                <w:sz w:val="20"/>
                <w:szCs w:val="20"/>
              </w:rPr>
              <w:t>Normal</w:t>
            </w:r>
          </w:p>
        </w:tc>
        <w:tc>
          <w:tcPr>
            <w:tcW w:w="970" w:type="dxa"/>
            <w:tcBorders>
              <w:top w:val="single" w:sz="4" w:space="0" w:color="000000"/>
              <w:bottom w:val="single" w:sz="4" w:space="0" w:color="000000"/>
            </w:tcBorders>
          </w:tcPr>
          <w:p w14:paraId="646EC61E" w14:textId="77777777" w:rsidR="006C63F8" w:rsidRPr="006D04D3" w:rsidRDefault="006C63F8" w:rsidP="00C31BD8">
            <w:pPr>
              <w:pStyle w:val="TableParagraph"/>
              <w:spacing w:before="1"/>
              <w:ind w:left="417"/>
              <w:rPr>
                <w:sz w:val="20"/>
                <w:szCs w:val="20"/>
              </w:rPr>
            </w:pPr>
            <w:r w:rsidRPr="006D04D3">
              <w:rPr>
                <w:sz w:val="20"/>
                <w:szCs w:val="20"/>
              </w:rPr>
              <w:t>0</w:t>
            </w:r>
          </w:p>
        </w:tc>
        <w:tc>
          <w:tcPr>
            <w:tcW w:w="1704" w:type="dxa"/>
            <w:tcBorders>
              <w:top w:val="single" w:sz="4" w:space="0" w:color="000000"/>
              <w:bottom w:val="single" w:sz="4" w:space="0" w:color="000000"/>
            </w:tcBorders>
          </w:tcPr>
          <w:p w14:paraId="08B36550" w14:textId="77777777" w:rsidR="006C63F8" w:rsidRPr="006D04D3" w:rsidRDefault="006C63F8" w:rsidP="00C31BD8">
            <w:pPr>
              <w:pStyle w:val="TableParagraph"/>
              <w:spacing w:before="1"/>
              <w:ind w:left="9"/>
              <w:jc w:val="center"/>
              <w:rPr>
                <w:sz w:val="20"/>
                <w:szCs w:val="20"/>
              </w:rPr>
            </w:pPr>
            <w:r w:rsidRPr="006D04D3">
              <w:rPr>
                <w:sz w:val="20"/>
                <w:szCs w:val="20"/>
              </w:rPr>
              <w:t>0</w:t>
            </w:r>
          </w:p>
        </w:tc>
        <w:tc>
          <w:tcPr>
            <w:tcW w:w="943" w:type="dxa"/>
            <w:tcBorders>
              <w:top w:val="single" w:sz="4" w:space="0" w:color="000000"/>
              <w:bottom w:val="single" w:sz="4" w:space="0" w:color="000000"/>
            </w:tcBorders>
          </w:tcPr>
          <w:p w14:paraId="65425D91" w14:textId="77777777" w:rsidR="006C63F8" w:rsidRPr="006D04D3" w:rsidRDefault="006C63F8" w:rsidP="00C31BD8">
            <w:pPr>
              <w:pStyle w:val="TableParagraph"/>
              <w:spacing w:before="1"/>
              <w:ind w:left="392" w:right="290"/>
              <w:jc w:val="center"/>
              <w:rPr>
                <w:sz w:val="20"/>
                <w:szCs w:val="20"/>
              </w:rPr>
            </w:pPr>
            <w:r w:rsidRPr="006D04D3">
              <w:rPr>
                <w:sz w:val="20"/>
                <w:szCs w:val="20"/>
              </w:rPr>
              <w:t>18</w:t>
            </w:r>
          </w:p>
        </w:tc>
        <w:tc>
          <w:tcPr>
            <w:tcW w:w="1349" w:type="dxa"/>
            <w:tcBorders>
              <w:top w:val="single" w:sz="4" w:space="0" w:color="000000"/>
              <w:bottom w:val="single" w:sz="4" w:space="0" w:color="000000"/>
            </w:tcBorders>
          </w:tcPr>
          <w:p w14:paraId="3E0C63A9" w14:textId="77777777" w:rsidR="006C63F8" w:rsidRPr="006D04D3" w:rsidRDefault="006C63F8" w:rsidP="00C31BD8">
            <w:pPr>
              <w:pStyle w:val="TableParagraph"/>
              <w:spacing w:before="1"/>
              <w:ind w:right="374"/>
              <w:jc w:val="right"/>
              <w:rPr>
                <w:sz w:val="20"/>
                <w:szCs w:val="20"/>
              </w:rPr>
            </w:pPr>
            <w:r w:rsidRPr="006D04D3">
              <w:rPr>
                <w:sz w:val="20"/>
                <w:szCs w:val="20"/>
              </w:rPr>
              <w:t>37,5</w:t>
            </w:r>
          </w:p>
        </w:tc>
      </w:tr>
      <w:tr w:rsidR="006C63F8" w:rsidRPr="006D04D3" w14:paraId="77C4D2D7" w14:textId="77777777" w:rsidTr="00C31BD8">
        <w:trPr>
          <w:trHeight w:val="290"/>
        </w:trPr>
        <w:tc>
          <w:tcPr>
            <w:tcW w:w="568" w:type="dxa"/>
            <w:tcBorders>
              <w:top w:val="single" w:sz="4" w:space="0" w:color="000000"/>
              <w:bottom w:val="single" w:sz="4" w:space="0" w:color="000000"/>
            </w:tcBorders>
          </w:tcPr>
          <w:p w14:paraId="5A9E588C" w14:textId="77777777" w:rsidR="006C63F8" w:rsidRPr="006D04D3" w:rsidRDefault="006C63F8" w:rsidP="00C31BD8">
            <w:pPr>
              <w:pStyle w:val="TableParagraph"/>
              <w:spacing w:before="1"/>
              <w:ind w:right="42"/>
              <w:jc w:val="center"/>
              <w:rPr>
                <w:sz w:val="20"/>
                <w:szCs w:val="20"/>
              </w:rPr>
            </w:pPr>
            <w:r w:rsidRPr="006D04D3">
              <w:rPr>
                <w:sz w:val="20"/>
                <w:szCs w:val="20"/>
              </w:rPr>
              <w:t>2</w:t>
            </w:r>
          </w:p>
        </w:tc>
        <w:tc>
          <w:tcPr>
            <w:tcW w:w="2301" w:type="dxa"/>
            <w:tcBorders>
              <w:top w:val="single" w:sz="4" w:space="0" w:color="000000"/>
              <w:bottom w:val="single" w:sz="4" w:space="0" w:color="000000"/>
            </w:tcBorders>
          </w:tcPr>
          <w:p w14:paraId="07B7DFE2" w14:textId="77777777" w:rsidR="006C63F8" w:rsidRPr="006D04D3" w:rsidRDefault="006C63F8" w:rsidP="00C31BD8">
            <w:pPr>
              <w:pStyle w:val="TableParagraph"/>
              <w:spacing w:before="1"/>
              <w:ind w:left="155" w:right="337"/>
              <w:jc w:val="center"/>
              <w:rPr>
                <w:sz w:val="20"/>
                <w:szCs w:val="20"/>
              </w:rPr>
            </w:pPr>
            <w:r w:rsidRPr="00CA6D6B">
              <w:rPr>
                <w:sz w:val="20"/>
                <w:szCs w:val="20"/>
              </w:rPr>
              <w:t>Pre Hypertension</w:t>
            </w:r>
          </w:p>
        </w:tc>
        <w:tc>
          <w:tcPr>
            <w:tcW w:w="970" w:type="dxa"/>
            <w:tcBorders>
              <w:top w:val="single" w:sz="4" w:space="0" w:color="000000"/>
              <w:bottom w:val="single" w:sz="4" w:space="0" w:color="000000"/>
            </w:tcBorders>
          </w:tcPr>
          <w:p w14:paraId="34149F98" w14:textId="77777777" w:rsidR="006C63F8" w:rsidRPr="006D04D3" w:rsidRDefault="006C63F8" w:rsidP="00C31BD8">
            <w:pPr>
              <w:pStyle w:val="TableParagraph"/>
              <w:spacing w:before="1"/>
              <w:ind w:left="362"/>
              <w:rPr>
                <w:sz w:val="20"/>
                <w:szCs w:val="20"/>
              </w:rPr>
            </w:pPr>
            <w:r w:rsidRPr="006D04D3">
              <w:rPr>
                <w:sz w:val="20"/>
                <w:szCs w:val="20"/>
              </w:rPr>
              <w:t>28</w:t>
            </w:r>
          </w:p>
        </w:tc>
        <w:tc>
          <w:tcPr>
            <w:tcW w:w="1704" w:type="dxa"/>
            <w:tcBorders>
              <w:top w:val="single" w:sz="4" w:space="0" w:color="000000"/>
              <w:bottom w:val="single" w:sz="4" w:space="0" w:color="000000"/>
            </w:tcBorders>
          </w:tcPr>
          <w:p w14:paraId="163B506E" w14:textId="77777777" w:rsidR="006C63F8" w:rsidRPr="006D04D3" w:rsidRDefault="006C63F8" w:rsidP="00C31BD8">
            <w:pPr>
              <w:pStyle w:val="TableParagraph"/>
              <w:spacing w:before="1"/>
              <w:ind w:left="370" w:right="359"/>
              <w:jc w:val="center"/>
              <w:rPr>
                <w:sz w:val="20"/>
                <w:szCs w:val="20"/>
              </w:rPr>
            </w:pPr>
            <w:r w:rsidRPr="006D04D3">
              <w:rPr>
                <w:sz w:val="20"/>
                <w:szCs w:val="20"/>
              </w:rPr>
              <w:t>58,3</w:t>
            </w:r>
          </w:p>
        </w:tc>
        <w:tc>
          <w:tcPr>
            <w:tcW w:w="943" w:type="dxa"/>
            <w:tcBorders>
              <w:top w:val="single" w:sz="4" w:space="0" w:color="000000"/>
              <w:bottom w:val="single" w:sz="4" w:space="0" w:color="000000"/>
            </w:tcBorders>
          </w:tcPr>
          <w:p w14:paraId="7C894700" w14:textId="77777777" w:rsidR="006C63F8" w:rsidRPr="006D04D3" w:rsidRDefault="006C63F8" w:rsidP="00C31BD8">
            <w:pPr>
              <w:pStyle w:val="TableParagraph"/>
              <w:spacing w:before="1"/>
              <w:ind w:left="392" w:right="290"/>
              <w:jc w:val="center"/>
              <w:rPr>
                <w:sz w:val="20"/>
                <w:szCs w:val="20"/>
              </w:rPr>
            </w:pPr>
            <w:r w:rsidRPr="006D04D3">
              <w:rPr>
                <w:sz w:val="20"/>
                <w:szCs w:val="20"/>
              </w:rPr>
              <w:t>27</w:t>
            </w:r>
          </w:p>
        </w:tc>
        <w:tc>
          <w:tcPr>
            <w:tcW w:w="1349" w:type="dxa"/>
            <w:tcBorders>
              <w:top w:val="single" w:sz="4" w:space="0" w:color="000000"/>
              <w:bottom w:val="single" w:sz="4" w:space="0" w:color="000000"/>
            </w:tcBorders>
          </w:tcPr>
          <w:p w14:paraId="3975D04C" w14:textId="77777777" w:rsidR="006C63F8" w:rsidRPr="006D04D3" w:rsidRDefault="006C63F8" w:rsidP="00C31BD8">
            <w:pPr>
              <w:pStyle w:val="TableParagraph"/>
              <w:spacing w:before="1"/>
              <w:ind w:right="374"/>
              <w:jc w:val="right"/>
              <w:rPr>
                <w:sz w:val="20"/>
                <w:szCs w:val="20"/>
              </w:rPr>
            </w:pPr>
            <w:r w:rsidRPr="006D04D3">
              <w:rPr>
                <w:sz w:val="20"/>
                <w:szCs w:val="20"/>
              </w:rPr>
              <w:t>56,3</w:t>
            </w:r>
          </w:p>
        </w:tc>
      </w:tr>
      <w:tr w:rsidR="006C63F8" w:rsidRPr="006D04D3" w14:paraId="3A30BB94" w14:textId="77777777" w:rsidTr="00C31BD8">
        <w:trPr>
          <w:trHeight w:val="292"/>
        </w:trPr>
        <w:tc>
          <w:tcPr>
            <w:tcW w:w="568" w:type="dxa"/>
            <w:tcBorders>
              <w:top w:val="single" w:sz="4" w:space="0" w:color="000000"/>
              <w:bottom w:val="single" w:sz="4" w:space="0" w:color="000000"/>
            </w:tcBorders>
          </w:tcPr>
          <w:p w14:paraId="54D97D23" w14:textId="77777777" w:rsidR="006C63F8" w:rsidRPr="006D04D3" w:rsidRDefault="006C63F8" w:rsidP="00C31BD8">
            <w:pPr>
              <w:pStyle w:val="TableParagraph"/>
              <w:spacing w:before="1"/>
              <w:ind w:right="42"/>
              <w:jc w:val="center"/>
              <w:rPr>
                <w:sz w:val="20"/>
                <w:szCs w:val="20"/>
              </w:rPr>
            </w:pPr>
            <w:r w:rsidRPr="006D04D3">
              <w:rPr>
                <w:sz w:val="20"/>
                <w:szCs w:val="20"/>
              </w:rPr>
              <w:t>3</w:t>
            </w:r>
          </w:p>
        </w:tc>
        <w:tc>
          <w:tcPr>
            <w:tcW w:w="2301" w:type="dxa"/>
            <w:tcBorders>
              <w:top w:val="single" w:sz="4" w:space="0" w:color="000000"/>
              <w:bottom w:val="single" w:sz="4" w:space="0" w:color="000000"/>
            </w:tcBorders>
          </w:tcPr>
          <w:p w14:paraId="36A28B72" w14:textId="77777777" w:rsidR="006C63F8" w:rsidRPr="006D04D3" w:rsidRDefault="006C63F8" w:rsidP="00C31BD8">
            <w:pPr>
              <w:pStyle w:val="TableParagraph"/>
              <w:spacing w:before="1"/>
              <w:ind w:left="155" w:right="336"/>
              <w:jc w:val="center"/>
              <w:rPr>
                <w:sz w:val="20"/>
                <w:szCs w:val="20"/>
              </w:rPr>
            </w:pPr>
            <w:r w:rsidRPr="00CA6D6B">
              <w:rPr>
                <w:sz w:val="20"/>
                <w:szCs w:val="20"/>
              </w:rPr>
              <w:t>Stage 1 Hypertension</w:t>
            </w:r>
          </w:p>
        </w:tc>
        <w:tc>
          <w:tcPr>
            <w:tcW w:w="970" w:type="dxa"/>
            <w:tcBorders>
              <w:top w:val="single" w:sz="4" w:space="0" w:color="000000"/>
              <w:bottom w:val="single" w:sz="4" w:space="0" w:color="000000"/>
            </w:tcBorders>
          </w:tcPr>
          <w:p w14:paraId="14CC6531" w14:textId="77777777" w:rsidR="006C63F8" w:rsidRPr="006D04D3" w:rsidRDefault="006C63F8" w:rsidP="00C31BD8">
            <w:pPr>
              <w:pStyle w:val="TableParagraph"/>
              <w:spacing w:before="1"/>
              <w:ind w:left="362"/>
              <w:rPr>
                <w:sz w:val="20"/>
                <w:szCs w:val="20"/>
              </w:rPr>
            </w:pPr>
            <w:r w:rsidRPr="006D04D3">
              <w:rPr>
                <w:sz w:val="20"/>
                <w:szCs w:val="20"/>
              </w:rPr>
              <w:t>20</w:t>
            </w:r>
          </w:p>
        </w:tc>
        <w:tc>
          <w:tcPr>
            <w:tcW w:w="1704" w:type="dxa"/>
            <w:tcBorders>
              <w:top w:val="single" w:sz="4" w:space="0" w:color="000000"/>
              <w:bottom w:val="single" w:sz="4" w:space="0" w:color="000000"/>
            </w:tcBorders>
          </w:tcPr>
          <w:p w14:paraId="0052B4F0" w14:textId="77777777" w:rsidR="006C63F8" w:rsidRPr="006D04D3" w:rsidRDefault="006C63F8" w:rsidP="00C31BD8">
            <w:pPr>
              <w:pStyle w:val="TableParagraph"/>
              <w:spacing w:before="1"/>
              <w:ind w:left="370" w:right="359"/>
              <w:jc w:val="center"/>
              <w:rPr>
                <w:sz w:val="20"/>
                <w:szCs w:val="20"/>
              </w:rPr>
            </w:pPr>
            <w:r w:rsidRPr="006D04D3">
              <w:rPr>
                <w:sz w:val="20"/>
                <w:szCs w:val="20"/>
              </w:rPr>
              <w:t>41,7</w:t>
            </w:r>
          </w:p>
        </w:tc>
        <w:tc>
          <w:tcPr>
            <w:tcW w:w="943" w:type="dxa"/>
            <w:tcBorders>
              <w:top w:val="single" w:sz="4" w:space="0" w:color="000000"/>
              <w:bottom w:val="single" w:sz="4" w:space="0" w:color="000000"/>
            </w:tcBorders>
          </w:tcPr>
          <w:p w14:paraId="7FF40E23" w14:textId="77777777" w:rsidR="006C63F8" w:rsidRPr="006D04D3" w:rsidRDefault="006C63F8" w:rsidP="00C31BD8">
            <w:pPr>
              <w:pStyle w:val="TableParagraph"/>
              <w:spacing w:before="1"/>
              <w:ind w:left="102"/>
              <w:jc w:val="center"/>
              <w:rPr>
                <w:sz w:val="20"/>
                <w:szCs w:val="20"/>
              </w:rPr>
            </w:pPr>
            <w:r w:rsidRPr="006D04D3">
              <w:rPr>
                <w:sz w:val="20"/>
                <w:szCs w:val="20"/>
              </w:rPr>
              <w:t>3</w:t>
            </w:r>
          </w:p>
        </w:tc>
        <w:tc>
          <w:tcPr>
            <w:tcW w:w="1349" w:type="dxa"/>
            <w:tcBorders>
              <w:top w:val="single" w:sz="4" w:space="0" w:color="000000"/>
              <w:bottom w:val="single" w:sz="4" w:space="0" w:color="000000"/>
            </w:tcBorders>
          </w:tcPr>
          <w:p w14:paraId="50CF4256" w14:textId="77777777" w:rsidR="006C63F8" w:rsidRPr="006D04D3" w:rsidRDefault="006C63F8" w:rsidP="00C31BD8">
            <w:pPr>
              <w:pStyle w:val="TableParagraph"/>
              <w:spacing w:before="1"/>
              <w:ind w:right="429"/>
              <w:jc w:val="right"/>
              <w:rPr>
                <w:sz w:val="20"/>
                <w:szCs w:val="20"/>
              </w:rPr>
            </w:pPr>
            <w:r w:rsidRPr="006D04D3">
              <w:rPr>
                <w:sz w:val="20"/>
                <w:szCs w:val="20"/>
              </w:rPr>
              <w:t>6,3</w:t>
            </w:r>
          </w:p>
        </w:tc>
      </w:tr>
      <w:tr w:rsidR="006C63F8" w:rsidRPr="006D04D3" w14:paraId="2E3C0BE3" w14:textId="77777777" w:rsidTr="00C31BD8">
        <w:trPr>
          <w:trHeight w:val="290"/>
        </w:trPr>
        <w:tc>
          <w:tcPr>
            <w:tcW w:w="568" w:type="dxa"/>
            <w:tcBorders>
              <w:top w:val="single" w:sz="4" w:space="0" w:color="000000"/>
              <w:bottom w:val="single" w:sz="4" w:space="0" w:color="000000"/>
            </w:tcBorders>
          </w:tcPr>
          <w:p w14:paraId="7A98EA8A" w14:textId="77777777" w:rsidR="006C63F8" w:rsidRPr="006D04D3" w:rsidRDefault="006C63F8" w:rsidP="00C31BD8">
            <w:pPr>
              <w:pStyle w:val="TableParagraph"/>
              <w:rPr>
                <w:sz w:val="20"/>
                <w:szCs w:val="20"/>
              </w:rPr>
            </w:pPr>
          </w:p>
        </w:tc>
        <w:tc>
          <w:tcPr>
            <w:tcW w:w="2301" w:type="dxa"/>
            <w:tcBorders>
              <w:top w:val="single" w:sz="4" w:space="0" w:color="000000"/>
              <w:bottom w:val="single" w:sz="4" w:space="0" w:color="000000"/>
            </w:tcBorders>
          </w:tcPr>
          <w:p w14:paraId="576A9ECD" w14:textId="77777777" w:rsidR="006C63F8" w:rsidRPr="006D04D3" w:rsidRDefault="006C63F8" w:rsidP="00C31BD8">
            <w:pPr>
              <w:pStyle w:val="TableParagraph"/>
              <w:spacing w:before="1"/>
              <w:ind w:left="155" w:right="336"/>
              <w:jc w:val="center"/>
              <w:rPr>
                <w:sz w:val="20"/>
                <w:szCs w:val="20"/>
              </w:rPr>
            </w:pPr>
            <w:r w:rsidRPr="006D04D3">
              <w:rPr>
                <w:sz w:val="20"/>
                <w:szCs w:val="20"/>
              </w:rPr>
              <w:t>Total</w:t>
            </w:r>
          </w:p>
        </w:tc>
        <w:tc>
          <w:tcPr>
            <w:tcW w:w="970" w:type="dxa"/>
            <w:tcBorders>
              <w:top w:val="single" w:sz="4" w:space="0" w:color="000000"/>
              <w:bottom w:val="single" w:sz="4" w:space="0" w:color="000000"/>
            </w:tcBorders>
          </w:tcPr>
          <w:p w14:paraId="305B0341" w14:textId="77777777" w:rsidR="006C63F8" w:rsidRPr="006D04D3" w:rsidRDefault="006C63F8" w:rsidP="00C31BD8">
            <w:pPr>
              <w:pStyle w:val="TableParagraph"/>
              <w:spacing w:before="1"/>
              <w:ind w:left="362"/>
              <w:rPr>
                <w:sz w:val="20"/>
                <w:szCs w:val="20"/>
              </w:rPr>
            </w:pPr>
            <w:r w:rsidRPr="006D04D3">
              <w:rPr>
                <w:sz w:val="20"/>
                <w:szCs w:val="20"/>
              </w:rPr>
              <w:t>48</w:t>
            </w:r>
          </w:p>
        </w:tc>
        <w:tc>
          <w:tcPr>
            <w:tcW w:w="1704" w:type="dxa"/>
            <w:tcBorders>
              <w:top w:val="single" w:sz="4" w:space="0" w:color="000000"/>
              <w:bottom w:val="single" w:sz="4" w:space="0" w:color="000000"/>
            </w:tcBorders>
          </w:tcPr>
          <w:p w14:paraId="2E9893DB" w14:textId="77777777" w:rsidR="006C63F8" w:rsidRPr="006D04D3" w:rsidRDefault="006C63F8" w:rsidP="00C31BD8">
            <w:pPr>
              <w:pStyle w:val="TableParagraph"/>
              <w:spacing w:before="1"/>
              <w:ind w:left="370" w:right="361"/>
              <w:jc w:val="center"/>
              <w:rPr>
                <w:sz w:val="20"/>
                <w:szCs w:val="20"/>
              </w:rPr>
            </w:pPr>
            <w:r w:rsidRPr="006D04D3">
              <w:rPr>
                <w:sz w:val="20"/>
                <w:szCs w:val="20"/>
              </w:rPr>
              <w:t>100</w:t>
            </w:r>
          </w:p>
        </w:tc>
        <w:tc>
          <w:tcPr>
            <w:tcW w:w="943" w:type="dxa"/>
            <w:tcBorders>
              <w:top w:val="single" w:sz="4" w:space="0" w:color="000000"/>
              <w:bottom w:val="single" w:sz="4" w:space="0" w:color="000000"/>
            </w:tcBorders>
          </w:tcPr>
          <w:p w14:paraId="2E6CF7B9" w14:textId="77777777" w:rsidR="006C63F8" w:rsidRPr="006D04D3" w:rsidRDefault="006C63F8" w:rsidP="00C31BD8">
            <w:pPr>
              <w:pStyle w:val="TableParagraph"/>
              <w:spacing w:before="1"/>
              <w:ind w:left="392" w:right="290"/>
              <w:jc w:val="center"/>
              <w:rPr>
                <w:sz w:val="20"/>
                <w:szCs w:val="20"/>
              </w:rPr>
            </w:pPr>
            <w:r w:rsidRPr="006D04D3">
              <w:rPr>
                <w:sz w:val="20"/>
                <w:szCs w:val="20"/>
              </w:rPr>
              <w:t>48</w:t>
            </w:r>
          </w:p>
        </w:tc>
        <w:tc>
          <w:tcPr>
            <w:tcW w:w="1349" w:type="dxa"/>
            <w:tcBorders>
              <w:top w:val="single" w:sz="4" w:space="0" w:color="000000"/>
              <w:bottom w:val="single" w:sz="4" w:space="0" w:color="000000"/>
            </w:tcBorders>
          </w:tcPr>
          <w:p w14:paraId="256852C5" w14:textId="77777777" w:rsidR="006C63F8" w:rsidRPr="006D04D3" w:rsidRDefault="006C63F8" w:rsidP="00C31BD8">
            <w:pPr>
              <w:pStyle w:val="TableParagraph"/>
              <w:spacing w:before="1"/>
              <w:ind w:right="403"/>
              <w:jc w:val="right"/>
              <w:rPr>
                <w:sz w:val="20"/>
                <w:szCs w:val="20"/>
              </w:rPr>
            </w:pPr>
            <w:r w:rsidRPr="006D04D3">
              <w:rPr>
                <w:sz w:val="20"/>
                <w:szCs w:val="20"/>
              </w:rPr>
              <w:t>100</w:t>
            </w:r>
          </w:p>
        </w:tc>
      </w:tr>
    </w:tbl>
    <w:p w14:paraId="41DBDE9C" w14:textId="77777777" w:rsidR="006C63F8" w:rsidRDefault="006C63F8" w:rsidP="006803D5">
      <w:pPr>
        <w:pStyle w:val="BodyText"/>
        <w:ind w:right="17" w:firstLine="720"/>
        <w:jc w:val="both"/>
      </w:pPr>
      <w:r w:rsidRPr="00CA6D6B">
        <w:rPr>
          <w:sz w:val="20"/>
          <w:szCs w:val="20"/>
        </w:rPr>
        <w:lastRenderedPageBreak/>
        <w:t>Data from the study showed that almost half (41.7%) of respondents before treatment were in the category of Hypertension stage 1. Before the treatment of ergonomic exercise almost half (41.7%) of respondents were in the Stage 1 Hypertension category, while after ergonomic exercise it became decreasing that was a small part (6.3%) of respondents who are in the category of Hypertension stage 1. After doing ergonomic exercise, the number of respondents who have normal blood pressure increases the percentage, from 0% to 37.5%.</w:t>
      </w:r>
    </w:p>
    <w:p w14:paraId="2AF7DABE" w14:textId="77777777" w:rsidR="006C63F8" w:rsidRPr="006D04D3" w:rsidRDefault="006C63F8" w:rsidP="006C63F8">
      <w:pPr>
        <w:widowControl w:val="0"/>
        <w:tabs>
          <w:tab w:val="left" w:pos="1396"/>
        </w:tabs>
        <w:autoSpaceDE w:val="0"/>
        <w:autoSpaceDN w:val="0"/>
        <w:spacing w:before="240"/>
        <w:ind w:right="17"/>
        <w:jc w:val="both"/>
        <w:rPr>
          <w:rFonts w:ascii="Times New Roman" w:hAnsi="Times New Roman"/>
          <w:b/>
          <w:sz w:val="20"/>
          <w:szCs w:val="20"/>
        </w:rPr>
      </w:pPr>
      <w:r w:rsidRPr="00CA6D6B">
        <w:rPr>
          <w:rFonts w:ascii="Times New Roman" w:hAnsi="Times New Roman"/>
          <w:b/>
          <w:sz w:val="20"/>
          <w:szCs w:val="20"/>
        </w:rPr>
        <w:t xml:space="preserve">Pulse Rate Factors Before and After Ergonomic Gymnastics on Respondents in </w:t>
      </w:r>
      <w:proofErr w:type="spellStart"/>
      <w:r w:rsidRPr="00CA6D6B">
        <w:rPr>
          <w:rFonts w:ascii="Times New Roman" w:hAnsi="Times New Roman"/>
          <w:b/>
          <w:sz w:val="20"/>
          <w:szCs w:val="20"/>
        </w:rPr>
        <w:t>Sokobanah</w:t>
      </w:r>
      <w:proofErr w:type="spellEnd"/>
      <w:r w:rsidRPr="00CA6D6B">
        <w:rPr>
          <w:rFonts w:ascii="Times New Roman" w:hAnsi="Times New Roman"/>
          <w:b/>
          <w:sz w:val="20"/>
          <w:szCs w:val="20"/>
        </w:rPr>
        <w:t xml:space="preserve"> District, </w:t>
      </w:r>
      <w:proofErr w:type="spellStart"/>
      <w:r w:rsidRPr="00CA6D6B">
        <w:rPr>
          <w:rFonts w:ascii="Times New Roman" w:hAnsi="Times New Roman"/>
          <w:b/>
          <w:sz w:val="20"/>
          <w:szCs w:val="20"/>
        </w:rPr>
        <w:t>Sampang</w:t>
      </w:r>
      <w:proofErr w:type="spellEnd"/>
      <w:r w:rsidRPr="00CA6D6B">
        <w:rPr>
          <w:rFonts w:ascii="Times New Roman" w:hAnsi="Times New Roman"/>
          <w:b/>
          <w:sz w:val="20"/>
          <w:szCs w:val="20"/>
        </w:rPr>
        <w:t xml:space="preserve"> Madura Regency</w:t>
      </w:r>
      <w:r w:rsidRPr="006D04D3">
        <w:rPr>
          <w:rFonts w:ascii="Times New Roman" w:hAnsi="Times New Roman"/>
          <w:b/>
          <w:sz w:val="20"/>
          <w:szCs w:val="20"/>
        </w:rPr>
        <w:t>.</w:t>
      </w:r>
    </w:p>
    <w:p w14:paraId="018F7D39" w14:textId="77777777" w:rsidR="006C63F8" w:rsidRPr="006D04D3" w:rsidRDefault="006C63F8" w:rsidP="006C63F8">
      <w:pPr>
        <w:ind w:left="1260" w:right="17" w:hanging="1260"/>
        <w:jc w:val="both"/>
        <w:rPr>
          <w:rFonts w:ascii="Times New Roman" w:hAnsi="Times New Roman"/>
          <w:sz w:val="20"/>
          <w:szCs w:val="20"/>
        </w:rPr>
      </w:pPr>
      <w:proofErr w:type="spellStart"/>
      <w:proofErr w:type="gramStart"/>
      <w:r>
        <w:rPr>
          <w:rFonts w:ascii="Times New Roman" w:hAnsi="Times New Roman"/>
          <w:sz w:val="20"/>
          <w:szCs w:val="20"/>
        </w:rPr>
        <w:t>Tab</w:t>
      </w:r>
      <w:r w:rsidRPr="006D04D3">
        <w:rPr>
          <w:rFonts w:ascii="Times New Roman" w:hAnsi="Times New Roman"/>
          <w:sz w:val="20"/>
          <w:szCs w:val="20"/>
        </w:rPr>
        <w:t>l</w:t>
      </w:r>
      <w:proofErr w:type="spellEnd"/>
      <w:r>
        <w:rPr>
          <w:rFonts w:ascii="Times New Roman" w:hAnsi="Times New Roman"/>
          <w:sz w:val="20"/>
          <w:szCs w:val="20"/>
          <w:lang w:val="id-ID"/>
        </w:rPr>
        <w:t>e</w:t>
      </w:r>
      <w:r w:rsidRPr="006D04D3">
        <w:rPr>
          <w:rFonts w:ascii="Times New Roman" w:hAnsi="Times New Roman"/>
          <w:sz w:val="20"/>
          <w:szCs w:val="20"/>
        </w:rPr>
        <w:t xml:space="preserve"> 3.</w:t>
      </w:r>
      <w:proofErr w:type="gramEnd"/>
      <w:r>
        <w:rPr>
          <w:rFonts w:ascii="Times New Roman" w:hAnsi="Times New Roman"/>
          <w:sz w:val="20"/>
          <w:szCs w:val="20"/>
          <w:lang w:val="id-ID"/>
        </w:rPr>
        <w:tab/>
      </w:r>
      <w:r w:rsidRPr="00CA6D6B">
        <w:rPr>
          <w:rFonts w:ascii="Times New Roman" w:hAnsi="Times New Roman"/>
          <w:sz w:val="20"/>
          <w:szCs w:val="20"/>
        </w:rPr>
        <w:t xml:space="preserve">Pulse Rate Factors Before and After Ergonomic Gymnastics on Respondents in </w:t>
      </w:r>
      <w:proofErr w:type="spellStart"/>
      <w:r w:rsidRPr="00CA6D6B">
        <w:rPr>
          <w:rFonts w:ascii="Times New Roman" w:hAnsi="Times New Roman"/>
          <w:sz w:val="20"/>
          <w:szCs w:val="20"/>
        </w:rPr>
        <w:t>Sokobanah</w:t>
      </w:r>
      <w:proofErr w:type="spellEnd"/>
      <w:r w:rsidRPr="00CA6D6B">
        <w:rPr>
          <w:rFonts w:ascii="Times New Roman" w:hAnsi="Times New Roman"/>
          <w:sz w:val="20"/>
          <w:szCs w:val="20"/>
        </w:rPr>
        <w:t xml:space="preserve"> District, </w:t>
      </w:r>
      <w:proofErr w:type="spellStart"/>
      <w:r w:rsidRPr="00CA6D6B">
        <w:rPr>
          <w:rFonts w:ascii="Times New Roman" w:hAnsi="Times New Roman"/>
          <w:sz w:val="20"/>
          <w:szCs w:val="20"/>
        </w:rPr>
        <w:t>Sampang</w:t>
      </w:r>
      <w:proofErr w:type="spellEnd"/>
      <w:r w:rsidRPr="00CA6D6B">
        <w:rPr>
          <w:rFonts w:ascii="Times New Roman" w:hAnsi="Times New Roman"/>
          <w:sz w:val="20"/>
          <w:szCs w:val="20"/>
        </w:rPr>
        <w:t xml:space="preserve"> Madura Regency</w:t>
      </w:r>
    </w:p>
    <w:tbl>
      <w:tblPr>
        <w:tblW w:w="0" w:type="auto"/>
        <w:tblLayout w:type="fixed"/>
        <w:tblCellMar>
          <w:left w:w="0" w:type="dxa"/>
          <w:right w:w="0" w:type="dxa"/>
        </w:tblCellMar>
        <w:tblLook w:val="01E0" w:firstRow="1" w:lastRow="1" w:firstColumn="1" w:lastColumn="1" w:noHBand="0" w:noVBand="0"/>
      </w:tblPr>
      <w:tblGrid>
        <w:gridCol w:w="873"/>
        <w:gridCol w:w="2234"/>
        <w:gridCol w:w="876"/>
        <w:gridCol w:w="1575"/>
        <w:gridCol w:w="911"/>
        <w:gridCol w:w="1367"/>
      </w:tblGrid>
      <w:tr w:rsidR="006C63F8" w:rsidRPr="006D04D3" w14:paraId="0B8692DA" w14:textId="77777777" w:rsidTr="00C31BD8">
        <w:trPr>
          <w:trHeight w:val="609"/>
        </w:trPr>
        <w:tc>
          <w:tcPr>
            <w:tcW w:w="5558" w:type="dxa"/>
            <w:gridSpan w:val="4"/>
            <w:tcBorders>
              <w:top w:val="single" w:sz="4" w:space="0" w:color="000000"/>
              <w:bottom w:val="single" w:sz="4" w:space="0" w:color="000000"/>
            </w:tcBorders>
          </w:tcPr>
          <w:p w14:paraId="78C3B125" w14:textId="77777777" w:rsidR="006C63F8" w:rsidRPr="006D04D3" w:rsidRDefault="006C63F8" w:rsidP="00C31BD8">
            <w:pPr>
              <w:pStyle w:val="TableParagraph"/>
              <w:spacing w:before="1" w:after="160"/>
              <w:ind w:left="3440" w:right="441" w:hanging="36"/>
              <w:rPr>
                <w:sz w:val="20"/>
                <w:szCs w:val="20"/>
              </w:rPr>
            </w:pPr>
            <w:r>
              <w:rPr>
                <w:sz w:val="20"/>
                <w:szCs w:val="20"/>
              </w:rPr>
              <w:t>Before Ergonomics Exercise</w:t>
            </w:r>
          </w:p>
        </w:tc>
        <w:tc>
          <w:tcPr>
            <w:tcW w:w="2278" w:type="dxa"/>
            <w:gridSpan w:val="2"/>
            <w:tcBorders>
              <w:top w:val="single" w:sz="4" w:space="0" w:color="000000"/>
              <w:bottom w:val="single" w:sz="4" w:space="0" w:color="000000"/>
            </w:tcBorders>
          </w:tcPr>
          <w:p w14:paraId="066FD68D" w14:textId="77777777" w:rsidR="006C63F8" w:rsidRPr="006D04D3" w:rsidRDefault="006C63F8" w:rsidP="00C31BD8">
            <w:pPr>
              <w:pStyle w:val="TableParagraph"/>
              <w:spacing w:before="1"/>
              <w:ind w:left="304" w:right="334" w:firstLine="26"/>
              <w:rPr>
                <w:sz w:val="20"/>
                <w:szCs w:val="20"/>
              </w:rPr>
            </w:pPr>
            <w:r>
              <w:rPr>
                <w:sz w:val="20"/>
                <w:szCs w:val="20"/>
              </w:rPr>
              <w:t>After Ergonomics Exercise</w:t>
            </w:r>
          </w:p>
        </w:tc>
      </w:tr>
      <w:tr w:rsidR="006C63F8" w:rsidRPr="006D04D3" w14:paraId="2C9C96D9" w14:textId="77777777" w:rsidTr="00C31BD8">
        <w:trPr>
          <w:trHeight w:val="583"/>
        </w:trPr>
        <w:tc>
          <w:tcPr>
            <w:tcW w:w="873" w:type="dxa"/>
            <w:tcBorders>
              <w:top w:val="single" w:sz="4" w:space="0" w:color="000000"/>
              <w:bottom w:val="single" w:sz="4" w:space="0" w:color="000000"/>
            </w:tcBorders>
          </w:tcPr>
          <w:p w14:paraId="44BC6E71" w14:textId="77777777" w:rsidR="006C63F8" w:rsidRPr="006D04D3" w:rsidRDefault="006C63F8" w:rsidP="00C31BD8">
            <w:pPr>
              <w:pStyle w:val="TableParagraph"/>
              <w:ind w:left="320" w:right="244"/>
              <w:jc w:val="center"/>
              <w:rPr>
                <w:sz w:val="20"/>
                <w:szCs w:val="20"/>
              </w:rPr>
            </w:pPr>
            <w:r w:rsidRPr="006D04D3">
              <w:rPr>
                <w:sz w:val="20"/>
                <w:szCs w:val="20"/>
              </w:rPr>
              <w:t>No</w:t>
            </w:r>
          </w:p>
        </w:tc>
        <w:tc>
          <w:tcPr>
            <w:tcW w:w="2234" w:type="dxa"/>
            <w:tcBorders>
              <w:top w:val="single" w:sz="4" w:space="0" w:color="000000"/>
              <w:bottom w:val="single" w:sz="4" w:space="0" w:color="000000"/>
            </w:tcBorders>
          </w:tcPr>
          <w:p w14:paraId="0BE5B634" w14:textId="77777777" w:rsidR="006C63F8" w:rsidRPr="006D04D3" w:rsidRDefault="006C63F8" w:rsidP="00C31BD8">
            <w:pPr>
              <w:pStyle w:val="TableParagraph"/>
              <w:spacing w:before="38"/>
              <w:ind w:left="246" w:right="290"/>
              <w:jc w:val="center"/>
              <w:rPr>
                <w:sz w:val="20"/>
                <w:szCs w:val="20"/>
              </w:rPr>
            </w:pPr>
            <w:r w:rsidRPr="00CA6D6B">
              <w:rPr>
                <w:sz w:val="20"/>
                <w:szCs w:val="20"/>
              </w:rPr>
              <w:t>Pulse Rate Classification</w:t>
            </w:r>
          </w:p>
        </w:tc>
        <w:tc>
          <w:tcPr>
            <w:tcW w:w="876" w:type="dxa"/>
            <w:tcBorders>
              <w:top w:val="single" w:sz="4" w:space="0" w:color="000000"/>
              <w:bottom w:val="single" w:sz="4" w:space="0" w:color="000000"/>
            </w:tcBorders>
          </w:tcPr>
          <w:p w14:paraId="068B9181" w14:textId="77777777" w:rsidR="006C63F8" w:rsidRPr="006D04D3" w:rsidRDefault="006C63F8" w:rsidP="00C31BD8">
            <w:pPr>
              <w:pStyle w:val="TableParagraph"/>
              <w:ind w:right="25"/>
              <w:jc w:val="center"/>
              <w:rPr>
                <w:sz w:val="20"/>
                <w:szCs w:val="20"/>
              </w:rPr>
            </w:pPr>
            <w:r w:rsidRPr="006D04D3">
              <w:rPr>
                <w:sz w:val="20"/>
                <w:szCs w:val="20"/>
              </w:rPr>
              <w:t>n</w:t>
            </w:r>
          </w:p>
        </w:tc>
        <w:tc>
          <w:tcPr>
            <w:tcW w:w="1575" w:type="dxa"/>
            <w:tcBorders>
              <w:top w:val="single" w:sz="4" w:space="0" w:color="000000"/>
              <w:bottom w:val="single" w:sz="4" w:space="0" w:color="000000"/>
            </w:tcBorders>
          </w:tcPr>
          <w:p w14:paraId="3359C693" w14:textId="77777777" w:rsidR="006C63F8" w:rsidRPr="006D04D3" w:rsidRDefault="006C63F8" w:rsidP="00C31BD8">
            <w:pPr>
              <w:pStyle w:val="TableParagraph"/>
              <w:ind w:left="323" w:right="283"/>
              <w:jc w:val="center"/>
              <w:rPr>
                <w:sz w:val="20"/>
                <w:szCs w:val="20"/>
              </w:rPr>
            </w:pPr>
            <w:r>
              <w:rPr>
                <w:sz w:val="20"/>
                <w:szCs w:val="20"/>
              </w:rPr>
              <w:t>Percentag</w:t>
            </w:r>
            <w:r w:rsidRPr="006D04D3">
              <w:rPr>
                <w:sz w:val="20"/>
                <w:szCs w:val="20"/>
              </w:rPr>
              <w:t>e</w:t>
            </w:r>
          </w:p>
          <w:p w14:paraId="1623BE89" w14:textId="77777777" w:rsidR="006C63F8" w:rsidRPr="006D04D3" w:rsidRDefault="006C63F8" w:rsidP="00C31BD8">
            <w:pPr>
              <w:pStyle w:val="TableParagraph"/>
              <w:spacing w:before="38"/>
              <w:ind w:left="323" w:right="282"/>
              <w:jc w:val="center"/>
              <w:rPr>
                <w:sz w:val="20"/>
                <w:szCs w:val="20"/>
              </w:rPr>
            </w:pPr>
            <w:r w:rsidRPr="006D04D3">
              <w:rPr>
                <w:sz w:val="20"/>
                <w:szCs w:val="20"/>
              </w:rPr>
              <w:t>(%)</w:t>
            </w:r>
          </w:p>
        </w:tc>
        <w:tc>
          <w:tcPr>
            <w:tcW w:w="911" w:type="dxa"/>
            <w:tcBorders>
              <w:top w:val="single" w:sz="4" w:space="0" w:color="000000"/>
              <w:bottom w:val="single" w:sz="4" w:space="0" w:color="000000"/>
            </w:tcBorders>
          </w:tcPr>
          <w:p w14:paraId="74514C08" w14:textId="77777777" w:rsidR="006C63F8" w:rsidRPr="006D04D3" w:rsidRDefault="006C63F8" w:rsidP="00C31BD8">
            <w:pPr>
              <w:pStyle w:val="TableParagraph"/>
              <w:ind w:right="345"/>
              <w:jc w:val="right"/>
              <w:rPr>
                <w:sz w:val="20"/>
                <w:szCs w:val="20"/>
              </w:rPr>
            </w:pPr>
            <w:r w:rsidRPr="006D04D3">
              <w:rPr>
                <w:sz w:val="20"/>
                <w:szCs w:val="20"/>
              </w:rPr>
              <w:t>n</w:t>
            </w:r>
          </w:p>
        </w:tc>
        <w:tc>
          <w:tcPr>
            <w:tcW w:w="1367" w:type="dxa"/>
            <w:tcBorders>
              <w:top w:val="single" w:sz="4" w:space="0" w:color="000000"/>
              <w:bottom w:val="single" w:sz="4" w:space="0" w:color="000000"/>
            </w:tcBorders>
          </w:tcPr>
          <w:p w14:paraId="6DDECCEF" w14:textId="77777777" w:rsidR="006C63F8" w:rsidRPr="006D04D3" w:rsidRDefault="006C63F8" w:rsidP="00C31BD8">
            <w:pPr>
              <w:pStyle w:val="TableParagraph"/>
              <w:ind w:left="275" w:right="122"/>
              <w:jc w:val="center"/>
              <w:rPr>
                <w:sz w:val="20"/>
                <w:szCs w:val="20"/>
              </w:rPr>
            </w:pPr>
            <w:r>
              <w:rPr>
                <w:sz w:val="20"/>
                <w:szCs w:val="20"/>
              </w:rPr>
              <w:t>Percentag</w:t>
            </w:r>
            <w:r w:rsidRPr="006D04D3">
              <w:rPr>
                <w:sz w:val="20"/>
                <w:szCs w:val="20"/>
              </w:rPr>
              <w:t>e</w:t>
            </w:r>
          </w:p>
          <w:p w14:paraId="1768DABF" w14:textId="77777777" w:rsidR="006C63F8" w:rsidRPr="006D04D3" w:rsidRDefault="006C63F8" w:rsidP="00C31BD8">
            <w:pPr>
              <w:pStyle w:val="TableParagraph"/>
              <w:spacing w:before="38"/>
              <w:ind w:left="275" w:right="116"/>
              <w:jc w:val="center"/>
              <w:rPr>
                <w:sz w:val="20"/>
                <w:szCs w:val="20"/>
              </w:rPr>
            </w:pPr>
            <w:r w:rsidRPr="006D04D3">
              <w:rPr>
                <w:sz w:val="20"/>
                <w:szCs w:val="20"/>
              </w:rPr>
              <w:t>(%)</w:t>
            </w:r>
          </w:p>
        </w:tc>
      </w:tr>
      <w:tr w:rsidR="006C63F8" w:rsidRPr="006D04D3" w14:paraId="7042ADD7" w14:textId="77777777" w:rsidTr="00C31BD8">
        <w:trPr>
          <w:trHeight w:val="290"/>
        </w:trPr>
        <w:tc>
          <w:tcPr>
            <w:tcW w:w="873" w:type="dxa"/>
            <w:tcBorders>
              <w:top w:val="single" w:sz="4" w:space="0" w:color="000000"/>
              <w:bottom w:val="single" w:sz="4" w:space="0" w:color="000000"/>
            </w:tcBorders>
          </w:tcPr>
          <w:p w14:paraId="0E53C4EC" w14:textId="77777777" w:rsidR="006C63F8" w:rsidRPr="006D04D3" w:rsidRDefault="006C63F8" w:rsidP="00C31BD8">
            <w:pPr>
              <w:pStyle w:val="TableParagraph"/>
              <w:ind w:left="77"/>
              <w:jc w:val="center"/>
              <w:rPr>
                <w:sz w:val="20"/>
                <w:szCs w:val="20"/>
              </w:rPr>
            </w:pPr>
            <w:r w:rsidRPr="006D04D3">
              <w:rPr>
                <w:sz w:val="20"/>
                <w:szCs w:val="20"/>
              </w:rPr>
              <w:t>1</w:t>
            </w:r>
          </w:p>
        </w:tc>
        <w:tc>
          <w:tcPr>
            <w:tcW w:w="2234" w:type="dxa"/>
            <w:tcBorders>
              <w:top w:val="single" w:sz="4" w:space="0" w:color="000000"/>
              <w:bottom w:val="single" w:sz="4" w:space="0" w:color="000000"/>
            </w:tcBorders>
          </w:tcPr>
          <w:p w14:paraId="3EB64D27" w14:textId="77777777" w:rsidR="006C63F8" w:rsidRPr="006D04D3" w:rsidRDefault="006C63F8" w:rsidP="00C31BD8">
            <w:pPr>
              <w:pStyle w:val="TableParagraph"/>
              <w:ind w:left="246" w:right="292"/>
              <w:jc w:val="center"/>
              <w:rPr>
                <w:sz w:val="20"/>
                <w:szCs w:val="20"/>
              </w:rPr>
            </w:pPr>
            <w:r w:rsidRPr="006D04D3">
              <w:rPr>
                <w:sz w:val="20"/>
                <w:szCs w:val="20"/>
              </w:rPr>
              <w:t>Normal</w:t>
            </w:r>
          </w:p>
        </w:tc>
        <w:tc>
          <w:tcPr>
            <w:tcW w:w="876" w:type="dxa"/>
            <w:tcBorders>
              <w:top w:val="single" w:sz="4" w:space="0" w:color="000000"/>
              <w:bottom w:val="single" w:sz="4" w:space="0" w:color="000000"/>
            </w:tcBorders>
          </w:tcPr>
          <w:p w14:paraId="72BAAC94" w14:textId="77777777" w:rsidR="006C63F8" w:rsidRPr="006D04D3" w:rsidRDefault="006C63F8" w:rsidP="00C31BD8">
            <w:pPr>
              <w:pStyle w:val="TableParagraph"/>
              <w:ind w:left="295" w:right="320"/>
              <w:jc w:val="center"/>
              <w:rPr>
                <w:sz w:val="20"/>
                <w:szCs w:val="20"/>
              </w:rPr>
            </w:pPr>
            <w:r w:rsidRPr="006D04D3">
              <w:rPr>
                <w:sz w:val="20"/>
                <w:szCs w:val="20"/>
              </w:rPr>
              <w:t>12</w:t>
            </w:r>
          </w:p>
        </w:tc>
        <w:tc>
          <w:tcPr>
            <w:tcW w:w="1575" w:type="dxa"/>
            <w:tcBorders>
              <w:top w:val="single" w:sz="4" w:space="0" w:color="000000"/>
              <w:bottom w:val="single" w:sz="4" w:space="0" w:color="000000"/>
            </w:tcBorders>
          </w:tcPr>
          <w:p w14:paraId="7E7B9AAE" w14:textId="77777777" w:rsidR="006C63F8" w:rsidRPr="006D04D3" w:rsidRDefault="006C63F8" w:rsidP="00C31BD8">
            <w:pPr>
              <w:pStyle w:val="TableParagraph"/>
              <w:ind w:left="323" w:right="281"/>
              <w:jc w:val="center"/>
              <w:rPr>
                <w:sz w:val="20"/>
                <w:szCs w:val="20"/>
              </w:rPr>
            </w:pPr>
            <w:r w:rsidRPr="006D04D3">
              <w:rPr>
                <w:sz w:val="20"/>
                <w:szCs w:val="20"/>
              </w:rPr>
              <w:t>25</w:t>
            </w:r>
          </w:p>
        </w:tc>
        <w:tc>
          <w:tcPr>
            <w:tcW w:w="911" w:type="dxa"/>
            <w:tcBorders>
              <w:top w:val="single" w:sz="4" w:space="0" w:color="000000"/>
              <w:bottom w:val="single" w:sz="4" w:space="0" w:color="000000"/>
            </w:tcBorders>
          </w:tcPr>
          <w:p w14:paraId="66E9FB39" w14:textId="77777777" w:rsidR="006C63F8" w:rsidRPr="006D04D3" w:rsidRDefault="006C63F8" w:rsidP="00C31BD8">
            <w:pPr>
              <w:pStyle w:val="TableParagraph"/>
              <w:ind w:right="290"/>
              <w:jc w:val="right"/>
              <w:rPr>
                <w:sz w:val="20"/>
                <w:szCs w:val="20"/>
              </w:rPr>
            </w:pPr>
            <w:r w:rsidRPr="006D04D3">
              <w:rPr>
                <w:sz w:val="20"/>
                <w:szCs w:val="20"/>
              </w:rPr>
              <w:t>46</w:t>
            </w:r>
          </w:p>
        </w:tc>
        <w:tc>
          <w:tcPr>
            <w:tcW w:w="1367" w:type="dxa"/>
            <w:tcBorders>
              <w:top w:val="single" w:sz="4" w:space="0" w:color="000000"/>
              <w:bottom w:val="single" w:sz="4" w:space="0" w:color="000000"/>
            </w:tcBorders>
          </w:tcPr>
          <w:p w14:paraId="395796D8" w14:textId="77777777" w:rsidR="006C63F8" w:rsidRPr="006D04D3" w:rsidRDefault="006C63F8" w:rsidP="00C31BD8">
            <w:pPr>
              <w:pStyle w:val="TableParagraph"/>
              <w:ind w:right="408"/>
              <w:jc w:val="right"/>
              <w:rPr>
                <w:sz w:val="20"/>
                <w:szCs w:val="20"/>
              </w:rPr>
            </w:pPr>
            <w:r w:rsidRPr="006D04D3">
              <w:rPr>
                <w:sz w:val="20"/>
                <w:szCs w:val="20"/>
              </w:rPr>
              <w:t>95,8</w:t>
            </w:r>
          </w:p>
        </w:tc>
      </w:tr>
      <w:tr w:rsidR="006C63F8" w:rsidRPr="006D04D3" w14:paraId="1AAC313A" w14:textId="77777777" w:rsidTr="00C31BD8">
        <w:trPr>
          <w:trHeight w:val="290"/>
        </w:trPr>
        <w:tc>
          <w:tcPr>
            <w:tcW w:w="873" w:type="dxa"/>
            <w:tcBorders>
              <w:top w:val="single" w:sz="4" w:space="0" w:color="000000"/>
              <w:bottom w:val="single" w:sz="4" w:space="0" w:color="000000"/>
            </w:tcBorders>
          </w:tcPr>
          <w:p w14:paraId="4913F4FC" w14:textId="77777777" w:rsidR="006C63F8" w:rsidRPr="006D04D3" w:rsidRDefault="006C63F8" w:rsidP="00C31BD8">
            <w:pPr>
              <w:pStyle w:val="TableParagraph"/>
              <w:ind w:left="77"/>
              <w:jc w:val="center"/>
              <w:rPr>
                <w:sz w:val="20"/>
                <w:szCs w:val="20"/>
              </w:rPr>
            </w:pPr>
            <w:r w:rsidRPr="006D04D3">
              <w:rPr>
                <w:sz w:val="20"/>
                <w:szCs w:val="20"/>
              </w:rPr>
              <w:t>2</w:t>
            </w:r>
          </w:p>
        </w:tc>
        <w:tc>
          <w:tcPr>
            <w:tcW w:w="2234" w:type="dxa"/>
            <w:tcBorders>
              <w:top w:val="single" w:sz="4" w:space="0" w:color="000000"/>
              <w:bottom w:val="single" w:sz="4" w:space="0" w:color="000000"/>
            </w:tcBorders>
          </w:tcPr>
          <w:p w14:paraId="1DAA4655" w14:textId="77777777" w:rsidR="006C63F8" w:rsidRPr="006D04D3" w:rsidRDefault="006C63F8" w:rsidP="00C31BD8">
            <w:pPr>
              <w:pStyle w:val="TableParagraph"/>
              <w:ind w:left="246" w:right="291"/>
              <w:jc w:val="center"/>
              <w:rPr>
                <w:sz w:val="20"/>
                <w:szCs w:val="20"/>
              </w:rPr>
            </w:pPr>
            <w:r w:rsidRPr="00CA6D6B">
              <w:rPr>
                <w:sz w:val="20"/>
                <w:szCs w:val="20"/>
              </w:rPr>
              <w:t>Tachycardia</w:t>
            </w:r>
          </w:p>
        </w:tc>
        <w:tc>
          <w:tcPr>
            <w:tcW w:w="876" w:type="dxa"/>
            <w:tcBorders>
              <w:top w:val="single" w:sz="4" w:space="0" w:color="000000"/>
              <w:bottom w:val="single" w:sz="4" w:space="0" w:color="000000"/>
            </w:tcBorders>
          </w:tcPr>
          <w:p w14:paraId="2858FC1A" w14:textId="77777777" w:rsidR="006C63F8" w:rsidRPr="006D04D3" w:rsidRDefault="006C63F8" w:rsidP="00C31BD8">
            <w:pPr>
              <w:pStyle w:val="TableParagraph"/>
              <w:ind w:left="295" w:right="320"/>
              <w:jc w:val="center"/>
              <w:rPr>
                <w:sz w:val="20"/>
                <w:szCs w:val="20"/>
              </w:rPr>
            </w:pPr>
            <w:r w:rsidRPr="006D04D3">
              <w:rPr>
                <w:sz w:val="20"/>
                <w:szCs w:val="20"/>
              </w:rPr>
              <w:t>36</w:t>
            </w:r>
          </w:p>
        </w:tc>
        <w:tc>
          <w:tcPr>
            <w:tcW w:w="1575" w:type="dxa"/>
            <w:tcBorders>
              <w:top w:val="single" w:sz="4" w:space="0" w:color="000000"/>
              <w:bottom w:val="single" w:sz="4" w:space="0" w:color="000000"/>
            </w:tcBorders>
          </w:tcPr>
          <w:p w14:paraId="78CC4763" w14:textId="77777777" w:rsidR="006C63F8" w:rsidRPr="006D04D3" w:rsidRDefault="006C63F8" w:rsidP="00C31BD8">
            <w:pPr>
              <w:pStyle w:val="TableParagraph"/>
              <w:ind w:left="323" w:right="281"/>
              <w:jc w:val="center"/>
              <w:rPr>
                <w:sz w:val="20"/>
                <w:szCs w:val="20"/>
              </w:rPr>
            </w:pPr>
            <w:r w:rsidRPr="006D04D3">
              <w:rPr>
                <w:sz w:val="20"/>
                <w:szCs w:val="20"/>
              </w:rPr>
              <w:t>75</w:t>
            </w:r>
          </w:p>
        </w:tc>
        <w:tc>
          <w:tcPr>
            <w:tcW w:w="911" w:type="dxa"/>
            <w:tcBorders>
              <w:top w:val="single" w:sz="4" w:space="0" w:color="000000"/>
              <w:bottom w:val="single" w:sz="4" w:space="0" w:color="000000"/>
            </w:tcBorders>
          </w:tcPr>
          <w:p w14:paraId="4FDB87EA" w14:textId="77777777" w:rsidR="006C63F8" w:rsidRPr="006D04D3" w:rsidRDefault="006C63F8" w:rsidP="00C31BD8">
            <w:pPr>
              <w:pStyle w:val="TableParagraph"/>
              <w:ind w:right="345"/>
              <w:jc w:val="right"/>
              <w:rPr>
                <w:sz w:val="20"/>
                <w:szCs w:val="20"/>
              </w:rPr>
            </w:pPr>
            <w:r w:rsidRPr="006D04D3">
              <w:rPr>
                <w:sz w:val="20"/>
                <w:szCs w:val="20"/>
              </w:rPr>
              <w:t>2</w:t>
            </w:r>
          </w:p>
        </w:tc>
        <w:tc>
          <w:tcPr>
            <w:tcW w:w="1367" w:type="dxa"/>
            <w:tcBorders>
              <w:top w:val="single" w:sz="4" w:space="0" w:color="000000"/>
              <w:bottom w:val="single" w:sz="4" w:space="0" w:color="000000"/>
            </w:tcBorders>
          </w:tcPr>
          <w:p w14:paraId="33FA0C07" w14:textId="77777777" w:rsidR="006C63F8" w:rsidRPr="006D04D3" w:rsidRDefault="006C63F8" w:rsidP="00C31BD8">
            <w:pPr>
              <w:pStyle w:val="TableParagraph"/>
              <w:ind w:right="464"/>
              <w:jc w:val="right"/>
              <w:rPr>
                <w:sz w:val="20"/>
                <w:szCs w:val="20"/>
              </w:rPr>
            </w:pPr>
            <w:r w:rsidRPr="006D04D3">
              <w:rPr>
                <w:sz w:val="20"/>
                <w:szCs w:val="20"/>
              </w:rPr>
              <w:t>4,2</w:t>
            </w:r>
          </w:p>
        </w:tc>
      </w:tr>
      <w:tr w:rsidR="006C63F8" w:rsidRPr="006D04D3" w14:paraId="708B0DEC" w14:textId="77777777" w:rsidTr="00C31BD8">
        <w:trPr>
          <w:trHeight w:val="292"/>
        </w:trPr>
        <w:tc>
          <w:tcPr>
            <w:tcW w:w="873" w:type="dxa"/>
            <w:tcBorders>
              <w:top w:val="single" w:sz="4" w:space="0" w:color="000000"/>
              <w:bottom w:val="single" w:sz="4" w:space="0" w:color="000000"/>
            </w:tcBorders>
          </w:tcPr>
          <w:p w14:paraId="5AE938E3" w14:textId="77777777" w:rsidR="006C63F8" w:rsidRPr="006D04D3" w:rsidRDefault="006C63F8" w:rsidP="00C31BD8">
            <w:pPr>
              <w:pStyle w:val="TableParagraph"/>
              <w:rPr>
                <w:sz w:val="20"/>
                <w:szCs w:val="20"/>
              </w:rPr>
            </w:pPr>
          </w:p>
        </w:tc>
        <w:tc>
          <w:tcPr>
            <w:tcW w:w="2234" w:type="dxa"/>
            <w:tcBorders>
              <w:top w:val="single" w:sz="4" w:space="0" w:color="000000"/>
              <w:bottom w:val="single" w:sz="4" w:space="0" w:color="000000"/>
            </w:tcBorders>
          </w:tcPr>
          <w:p w14:paraId="40384CDC" w14:textId="77777777" w:rsidR="006C63F8" w:rsidRPr="006D04D3" w:rsidRDefault="006C63F8" w:rsidP="00C31BD8">
            <w:pPr>
              <w:pStyle w:val="TableParagraph"/>
              <w:spacing w:before="1"/>
              <w:ind w:left="246" w:right="287"/>
              <w:jc w:val="center"/>
              <w:rPr>
                <w:sz w:val="20"/>
                <w:szCs w:val="20"/>
              </w:rPr>
            </w:pPr>
            <w:r w:rsidRPr="006D04D3">
              <w:rPr>
                <w:sz w:val="20"/>
                <w:szCs w:val="20"/>
              </w:rPr>
              <w:t>Total</w:t>
            </w:r>
          </w:p>
        </w:tc>
        <w:tc>
          <w:tcPr>
            <w:tcW w:w="876" w:type="dxa"/>
            <w:tcBorders>
              <w:top w:val="single" w:sz="4" w:space="0" w:color="000000"/>
              <w:bottom w:val="single" w:sz="4" w:space="0" w:color="000000"/>
            </w:tcBorders>
          </w:tcPr>
          <w:p w14:paraId="4AE95915" w14:textId="77777777" w:rsidR="006C63F8" w:rsidRPr="006D04D3" w:rsidRDefault="006C63F8" w:rsidP="00C31BD8">
            <w:pPr>
              <w:pStyle w:val="TableParagraph"/>
              <w:spacing w:before="1"/>
              <w:ind w:left="295" w:right="320"/>
              <w:jc w:val="center"/>
              <w:rPr>
                <w:sz w:val="20"/>
                <w:szCs w:val="20"/>
              </w:rPr>
            </w:pPr>
            <w:r w:rsidRPr="006D04D3">
              <w:rPr>
                <w:sz w:val="20"/>
                <w:szCs w:val="20"/>
              </w:rPr>
              <w:t>48</w:t>
            </w:r>
          </w:p>
        </w:tc>
        <w:tc>
          <w:tcPr>
            <w:tcW w:w="1575" w:type="dxa"/>
            <w:tcBorders>
              <w:top w:val="single" w:sz="4" w:space="0" w:color="000000"/>
              <w:bottom w:val="single" w:sz="4" w:space="0" w:color="000000"/>
            </w:tcBorders>
          </w:tcPr>
          <w:p w14:paraId="750B4734" w14:textId="77777777" w:rsidR="006C63F8" w:rsidRPr="006D04D3" w:rsidRDefault="006C63F8" w:rsidP="00C31BD8">
            <w:pPr>
              <w:pStyle w:val="TableParagraph"/>
              <w:spacing w:before="1"/>
              <w:ind w:left="323" w:right="281"/>
              <w:jc w:val="center"/>
              <w:rPr>
                <w:sz w:val="20"/>
                <w:szCs w:val="20"/>
              </w:rPr>
            </w:pPr>
            <w:r w:rsidRPr="006D04D3">
              <w:rPr>
                <w:sz w:val="20"/>
                <w:szCs w:val="20"/>
              </w:rPr>
              <w:t>100</w:t>
            </w:r>
          </w:p>
        </w:tc>
        <w:tc>
          <w:tcPr>
            <w:tcW w:w="911" w:type="dxa"/>
            <w:tcBorders>
              <w:top w:val="single" w:sz="4" w:space="0" w:color="000000"/>
              <w:bottom w:val="single" w:sz="4" w:space="0" w:color="000000"/>
            </w:tcBorders>
          </w:tcPr>
          <w:p w14:paraId="4CB78828" w14:textId="77777777" w:rsidR="006C63F8" w:rsidRPr="006D04D3" w:rsidRDefault="006C63F8" w:rsidP="00C31BD8">
            <w:pPr>
              <w:pStyle w:val="TableParagraph"/>
              <w:spacing w:before="1"/>
              <w:ind w:right="290"/>
              <w:jc w:val="right"/>
              <w:rPr>
                <w:sz w:val="20"/>
                <w:szCs w:val="20"/>
              </w:rPr>
            </w:pPr>
            <w:r w:rsidRPr="006D04D3">
              <w:rPr>
                <w:sz w:val="20"/>
                <w:szCs w:val="20"/>
              </w:rPr>
              <w:t>48</w:t>
            </w:r>
          </w:p>
        </w:tc>
        <w:tc>
          <w:tcPr>
            <w:tcW w:w="1367" w:type="dxa"/>
            <w:tcBorders>
              <w:top w:val="single" w:sz="4" w:space="0" w:color="000000"/>
              <w:bottom w:val="single" w:sz="4" w:space="0" w:color="000000"/>
            </w:tcBorders>
          </w:tcPr>
          <w:p w14:paraId="37EF4085" w14:textId="77777777" w:rsidR="006C63F8" w:rsidRPr="006D04D3" w:rsidRDefault="006C63F8" w:rsidP="00C31BD8">
            <w:pPr>
              <w:pStyle w:val="TableParagraph"/>
              <w:spacing w:before="1"/>
              <w:ind w:right="437"/>
              <w:jc w:val="right"/>
              <w:rPr>
                <w:sz w:val="20"/>
                <w:szCs w:val="20"/>
              </w:rPr>
            </w:pPr>
            <w:r w:rsidRPr="006D04D3">
              <w:rPr>
                <w:sz w:val="20"/>
                <w:szCs w:val="20"/>
              </w:rPr>
              <w:t>100</w:t>
            </w:r>
          </w:p>
        </w:tc>
      </w:tr>
    </w:tbl>
    <w:p w14:paraId="21A20E3F" w14:textId="77777777" w:rsidR="006C63F8" w:rsidRDefault="006C63F8" w:rsidP="006C63F8">
      <w:pPr>
        <w:widowControl w:val="0"/>
        <w:tabs>
          <w:tab w:val="left" w:pos="1396"/>
        </w:tabs>
        <w:autoSpaceDE w:val="0"/>
        <w:autoSpaceDN w:val="0"/>
        <w:spacing w:before="240"/>
        <w:ind w:right="17" w:firstLine="540"/>
        <w:jc w:val="both"/>
        <w:rPr>
          <w:rFonts w:ascii="Times New Roman" w:hAnsi="Times New Roman"/>
          <w:sz w:val="20"/>
          <w:szCs w:val="20"/>
        </w:rPr>
      </w:pPr>
      <w:r w:rsidRPr="00CA6D6B">
        <w:rPr>
          <w:rFonts w:ascii="Times New Roman" w:hAnsi="Times New Roman"/>
          <w:sz w:val="20"/>
          <w:szCs w:val="20"/>
        </w:rPr>
        <w:t>The data from the research showed that most of the respondents before treatment had a pulse that was more than normal or tachycardia. Before the treatment of ergonomic gymnastics, most (75%) of the respondents were in the tachycardia category, while after ergonomic exercise those who experienced tachycardia were reduced, a small proportion (4.2%) of respondents experienced tachycardia. After doing ergonomic exercise the number of respondents who have a normal pulse rate increases the percentage, from 25% to 95.8%.</w:t>
      </w:r>
    </w:p>
    <w:p w14:paraId="4EF20322" w14:textId="77777777" w:rsidR="006803D5" w:rsidRDefault="006803D5" w:rsidP="006C63F8">
      <w:pPr>
        <w:tabs>
          <w:tab w:val="left" w:pos="2340"/>
        </w:tabs>
        <w:ind w:right="17"/>
        <w:jc w:val="both"/>
        <w:rPr>
          <w:rFonts w:ascii="Times New Roman" w:hAnsi="Times New Roman"/>
          <w:b/>
          <w:sz w:val="20"/>
          <w:szCs w:val="20"/>
        </w:rPr>
      </w:pPr>
    </w:p>
    <w:p w14:paraId="4706AE8A" w14:textId="77777777" w:rsidR="006C63F8" w:rsidRPr="006D04D3" w:rsidRDefault="006C63F8" w:rsidP="006C63F8">
      <w:pPr>
        <w:tabs>
          <w:tab w:val="left" w:pos="2340"/>
        </w:tabs>
        <w:ind w:right="17"/>
        <w:jc w:val="both"/>
        <w:rPr>
          <w:rFonts w:ascii="Times New Roman" w:hAnsi="Times New Roman"/>
          <w:b/>
          <w:sz w:val="20"/>
          <w:szCs w:val="20"/>
        </w:rPr>
      </w:pPr>
      <w:r w:rsidRPr="00085F58">
        <w:rPr>
          <w:rFonts w:ascii="Times New Roman" w:hAnsi="Times New Roman"/>
          <w:b/>
          <w:sz w:val="20"/>
          <w:szCs w:val="20"/>
        </w:rPr>
        <w:t xml:space="preserve">Stress Level Factors Before and After Ergonomic Gymnastics on Respondents in </w:t>
      </w:r>
      <w:proofErr w:type="spellStart"/>
      <w:r w:rsidRPr="00085F58">
        <w:rPr>
          <w:rFonts w:ascii="Times New Roman" w:hAnsi="Times New Roman"/>
          <w:b/>
          <w:sz w:val="20"/>
          <w:szCs w:val="20"/>
        </w:rPr>
        <w:t>Sokobanah</w:t>
      </w:r>
      <w:proofErr w:type="spellEnd"/>
      <w:r w:rsidRPr="00085F58">
        <w:rPr>
          <w:rFonts w:ascii="Times New Roman" w:hAnsi="Times New Roman"/>
          <w:b/>
          <w:sz w:val="20"/>
          <w:szCs w:val="20"/>
        </w:rPr>
        <w:t xml:space="preserve"> District, </w:t>
      </w:r>
      <w:proofErr w:type="spellStart"/>
      <w:r w:rsidRPr="00085F58">
        <w:rPr>
          <w:rFonts w:ascii="Times New Roman" w:hAnsi="Times New Roman"/>
          <w:b/>
          <w:sz w:val="20"/>
          <w:szCs w:val="20"/>
        </w:rPr>
        <w:t>Sampang</w:t>
      </w:r>
      <w:proofErr w:type="spellEnd"/>
      <w:r w:rsidRPr="00085F58">
        <w:rPr>
          <w:rFonts w:ascii="Times New Roman" w:hAnsi="Times New Roman"/>
          <w:b/>
          <w:sz w:val="20"/>
          <w:szCs w:val="20"/>
        </w:rPr>
        <w:t xml:space="preserve"> Madura Regency</w:t>
      </w:r>
    </w:p>
    <w:p w14:paraId="6662D1FA" w14:textId="77777777" w:rsidR="006C63F8" w:rsidRPr="006D04D3" w:rsidRDefault="006C63F8" w:rsidP="006C63F8">
      <w:pPr>
        <w:tabs>
          <w:tab w:val="left" w:pos="2340"/>
        </w:tabs>
        <w:ind w:left="1260" w:right="17" w:hanging="1260"/>
        <w:jc w:val="both"/>
        <w:rPr>
          <w:rFonts w:ascii="Times New Roman" w:hAnsi="Times New Roman"/>
          <w:sz w:val="20"/>
          <w:szCs w:val="20"/>
        </w:rPr>
      </w:pPr>
    </w:p>
    <w:p w14:paraId="781E4899" w14:textId="77777777" w:rsidR="006C63F8" w:rsidRDefault="006C63F8" w:rsidP="006C63F8">
      <w:pPr>
        <w:tabs>
          <w:tab w:val="left" w:pos="2340"/>
        </w:tabs>
        <w:ind w:left="1260" w:right="17" w:hanging="1260"/>
        <w:jc w:val="both"/>
      </w:pPr>
      <w:proofErr w:type="spellStart"/>
      <w:r>
        <w:rPr>
          <w:rFonts w:ascii="Times New Roman" w:hAnsi="Times New Roman"/>
          <w:sz w:val="20"/>
          <w:szCs w:val="20"/>
        </w:rPr>
        <w:t>Tab</w:t>
      </w:r>
      <w:r w:rsidRPr="006D04D3">
        <w:rPr>
          <w:rFonts w:ascii="Times New Roman" w:hAnsi="Times New Roman"/>
          <w:sz w:val="20"/>
          <w:szCs w:val="20"/>
        </w:rPr>
        <w:t>l</w:t>
      </w:r>
      <w:proofErr w:type="spellEnd"/>
      <w:r>
        <w:rPr>
          <w:rFonts w:ascii="Times New Roman" w:hAnsi="Times New Roman"/>
          <w:sz w:val="20"/>
          <w:szCs w:val="20"/>
          <w:lang w:val="id-ID"/>
        </w:rPr>
        <w:t>e</w:t>
      </w:r>
      <w:r w:rsidRPr="006D04D3">
        <w:rPr>
          <w:rFonts w:ascii="Times New Roman" w:hAnsi="Times New Roman"/>
          <w:sz w:val="20"/>
          <w:szCs w:val="20"/>
        </w:rPr>
        <w:t>4.</w:t>
      </w:r>
      <w:r w:rsidRPr="006D04D3">
        <w:rPr>
          <w:rFonts w:ascii="Times New Roman" w:hAnsi="Times New Roman"/>
          <w:sz w:val="20"/>
          <w:szCs w:val="20"/>
        </w:rPr>
        <w:tab/>
      </w:r>
      <w:r w:rsidRPr="00085F58">
        <w:rPr>
          <w:rFonts w:ascii="Times New Roman" w:hAnsi="Times New Roman"/>
          <w:sz w:val="20"/>
          <w:szCs w:val="20"/>
        </w:rPr>
        <w:t xml:space="preserve">Stress Level Factors Before and After Ergonomic Gymnastics on Respondents in </w:t>
      </w:r>
      <w:proofErr w:type="spellStart"/>
      <w:r w:rsidRPr="00085F58">
        <w:rPr>
          <w:rFonts w:ascii="Times New Roman" w:hAnsi="Times New Roman"/>
          <w:sz w:val="20"/>
          <w:szCs w:val="20"/>
        </w:rPr>
        <w:t>Sokobanah</w:t>
      </w:r>
      <w:proofErr w:type="spellEnd"/>
      <w:r w:rsidRPr="00085F58">
        <w:rPr>
          <w:rFonts w:ascii="Times New Roman" w:hAnsi="Times New Roman"/>
          <w:sz w:val="20"/>
          <w:szCs w:val="20"/>
        </w:rPr>
        <w:t xml:space="preserve"> District, </w:t>
      </w:r>
      <w:proofErr w:type="spellStart"/>
      <w:r w:rsidRPr="00085F58">
        <w:rPr>
          <w:rFonts w:ascii="Times New Roman" w:hAnsi="Times New Roman"/>
          <w:sz w:val="20"/>
          <w:szCs w:val="20"/>
        </w:rPr>
        <w:t>Sampang</w:t>
      </w:r>
      <w:proofErr w:type="spellEnd"/>
      <w:r w:rsidRPr="00085F58">
        <w:rPr>
          <w:rFonts w:ascii="Times New Roman" w:hAnsi="Times New Roman"/>
          <w:sz w:val="20"/>
          <w:szCs w:val="20"/>
        </w:rPr>
        <w:t xml:space="preserve"> Madura Regency</w:t>
      </w:r>
    </w:p>
    <w:tbl>
      <w:tblPr>
        <w:tblW w:w="0" w:type="auto"/>
        <w:tblLayout w:type="fixed"/>
        <w:tblCellMar>
          <w:left w:w="0" w:type="dxa"/>
          <w:right w:w="0" w:type="dxa"/>
        </w:tblCellMar>
        <w:tblLook w:val="01E0" w:firstRow="1" w:lastRow="1" w:firstColumn="1" w:lastColumn="1" w:noHBand="0" w:noVBand="0"/>
      </w:tblPr>
      <w:tblGrid>
        <w:gridCol w:w="623"/>
        <w:gridCol w:w="2249"/>
        <w:gridCol w:w="982"/>
        <w:gridCol w:w="1702"/>
        <w:gridCol w:w="935"/>
        <w:gridCol w:w="1347"/>
      </w:tblGrid>
      <w:tr w:rsidR="006C63F8" w:rsidRPr="006D04D3" w14:paraId="6EC13581" w14:textId="77777777" w:rsidTr="00C31BD8">
        <w:trPr>
          <w:trHeight w:val="580"/>
        </w:trPr>
        <w:tc>
          <w:tcPr>
            <w:tcW w:w="5556" w:type="dxa"/>
            <w:gridSpan w:val="4"/>
            <w:tcBorders>
              <w:top w:val="single" w:sz="4" w:space="0" w:color="000000"/>
              <w:bottom w:val="single" w:sz="4" w:space="0" w:color="000000"/>
            </w:tcBorders>
          </w:tcPr>
          <w:p w14:paraId="3CD3FB2F" w14:textId="77777777" w:rsidR="006C63F8" w:rsidRPr="006D04D3" w:rsidRDefault="006C63F8" w:rsidP="00C31BD8">
            <w:pPr>
              <w:pStyle w:val="TableParagraph"/>
              <w:spacing w:before="37"/>
              <w:ind w:left="2905" w:right="258"/>
              <w:jc w:val="center"/>
              <w:rPr>
                <w:sz w:val="20"/>
                <w:szCs w:val="20"/>
              </w:rPr>
            </w:pPr>
            <w:r>
              <w:rPr>
                <w:sz w:val="20"/>
                <w:szCs w:val="20"/>
              </w:rPr>
              <w:t>Before Ergonomics Exercise</w:t>
            </w:r>
          </w:p>
        </w:tc>
        <w:tc>
          <w:tcPr>
            <w:tcW w:w="2282" w:type="dxa"/>
            <w:gridSpan w:val="2"/>
            <w:tcBorders>
              <w:top w:val="single" w:sz="4" w:space="0" w:color="000000"/>
              <w:bottom w:val="single" w:sz="4" w:space="0" w:color="000000"/>
            </w:tcBorders>
          </w:tcPr>
          <w:p w14:paraId="2B581F9B" w14:textId="77777777" w:rsidR="006C63F8" w:rsidRPr="006D04D3" w:rsidRDefault="006C63F8" w:rsidP="00C31BD8">
            <w:pPr>
              <w:pStyle w:val="TableParagraph"/>
              <w:spacing w:before="37"/>
              <w:ind w:left="277"/>
              <w:rPr>
                <w:sz w:val="20"/>
                <w:szCs w:val="20"/>
              </w:rPr>
            </w:pPr>
            <w:r>
              <w:rPr>
                <w:sz w:val="20"/>
                <w:szCs w:val="20"/>
              </w:rPr>
              <w:t>After Ergonomics Exercise</w:t>
            </w:r>
          </w:p>
        </w:tc>
      </w:tr>
      <w:tr w:rsidR="006C63F8" w:rsidRPr="006D04D3" w14:paraId="05F47DB3" w14:textId="77777777" w:rsidTr="00C31BD8">
        <w:trPr>
          <w:trHeight w:val="582"/>
        </w:trPr>
        <w:tc>
          <w:tcPr>
            <w:tcW w:w="623" w:type="dxa"/>
            <w:tcBorders>
              <w:top w:val="single" w:sz="4" w:space="0" w:color="000000"/>
              <w:bottom w:val="single" w:sz="4" w:space="0" w:color="000000"/>
            </w:tcBorders>
          </w:tcPr>
          <w:p w14:paraId="052E788C" w14:textId="77777777" w:rsidR="006C63F8" w:rsidRPr="006D04D3" w:rsidRDefault="006C63F8" w:rsidP="00C31BD8">
            <w:pPr>
              <w:pStyle w:val="TableParagraph"/>
              <w:spacing w:before="3"/>
              <w:ind w:left="96" w:right="162"/>
              <w:jc w:val="center"/>
              <w:rPr>
                <w:sz w:val="20"/>
                <w:szCs w:val="20"/>
              </w:rPr>
            </w:pPr>
            <w:r w:rsidRPr="006D04D3">
              <w:rPr>
                <w:sz w:val="20"/>
                <w:szCs w:val="20"/>
              </w:rPr>
              <w:t>No.</w:t>
            </w:r>
          </w:p>
        </w:tc>
        <w:tc>
          <w:tcPr>
            <w:tcW w:w="2249" w:type="dxa"/>
            <w:tcBorders>
              <w:top w:val="single" w:sz="4" w:space="0" w:color="000000"/>
              <w:bottom w:val="single" w:sz="4" w:space="0" w:color="000000"/>
            </w:tcBorders>
          </w:tcPr>
          <w:p w14:paraId="62D34EE0" w14:textId="77777777" w:rsidR="006C63F8" w:rsidRPr="006D04D3" w:rsidRDefault="006C63F8" w:rsidP="00C31BD8">
            <w:pPr>
              <w:pStyle w:val="TableParagraph"/>
              <w:spacing w:before="37"/>
              <w:ind w:left="163" w:right="349"/>
              <w:jc w:val="center"/>
              <w:rPr>
                <w:sz w:val="20"/>
                <w:szCs w:val="20"/>
              </w:rPr>
            </w:pPr>
            <w:r w:rsidRPr="00085F58">
              <w:rPr>
                <w:sz w:val="20"/>
                <w:szCs w:val="20"/>
              </w:rPr>
              <w:t>Stress Level Classification</w:t>
            </w:r>
          </w:p>
        </w:tc>
        <w:tc>
          <w:tcPr>
            <w:tcW w:w="982" w:type="dxa"/>
            <w:tcBorders>
              <w:top w:val="single" w:sz="4" w:space="0" w:color="000000"/>
              <w:bottom w:val="single" w:sz="4" w:space="0" w:color="000000"/>
            </w:tcBorders>
          </w:tcPr>
          <w:p w14:paraId="5F85D42B" w14:textId="77777777" w:rsidR="006C63F8" w:rsidRPr="009F3EE4" w:rsidRDefault="006C63F8" w:rsidP="00C31BD8">
            <w:pPr>
              <w:pStyle w:val="TableParagraph"/>
              <w:spacing w:before="3"/>
              <w:ind w:left="407"/>
              <w:rPr>
                <w:sz w:val="20"/>
                <w:szCs w:val="20"/>
                <w:lang w:val="en-US"/>
              </w:rPr>
            </w:pPr>
            <w:r>
              <w:rPr>
                <w:sz w:val="20"/>
                <w:szCs w:val="20"/>
                <w:lang w:val="en-US"/>
              </w:rPr>
              <w:t>n</w:t>
            </w:r>
          </w:p>
        </w:tc>
        <w:tc>
          <w:tcPr>
            <w:tcW w:w="1702" w:type="dxa"/>
            <w:tcBorders>
              <w:top w:val="single" w:sz="4" w:space="0" w:color="000000"/>
              <w:bottom w:val="single" w:sz="4" w:space="0" w:color="000000"/>
            </w:tcBorders>
          </w:tcPr>
          <w:p w14:paraId="2C296BEF" w14:textId="77777777" w:rsidR="006C63F8" w:rsidRPr="006D04D3" w:rsidRDefault="006C63F8" w:rsidP="00C31BD8">
            <w:pPr>
              <w:pStyle w:val="TableParagraph"/>
              <w:spacing w:before="3"/>
              <w:ind w:left="366" w:right="366"/>
              <w:jc w:val="center"/>
              <w:rPr>
                <w:sz w:val="20"/>
                <w:szCs w:val="20"/>
              </w:rPr>
            </w:pPr>
            <w:r w:rsidRPr="006D04D3">
              <w:rPr>
                <w:sz w:val="20"/>
                <w:szCs w:val="20"/>
              </w:rPr>
              <w:t>Persentase</w:t>
            </w:r>
          </w:p>
          <w:p w14:paraId="4C1E8265" w14:textId="77777777" w:rsidR="006C63F8" w:rsidRPr="006D04D3" w:rsidRDefault="006C63F8" w:rsidP="00C31BD8">
            <w:pPr>
              <w:pStyle w:val="TableParagraph"/>
              <w:spacing w:before="37"/>
              <w:ind w:left="365" w:right="366"/>
              <w:jc w:val="center"/>
              <w:rPr>
                <w:sz w:val="20"/>
                <w:szCs w:val="20"/>
              </w:rPr>
            </w:pPr>
            <w:r w:rsidRPr="006D04D3">
              <w:rPr>
                <w:sz w:val="20"/>
                <w:szCs w:val="20"/>
              </w:rPr>
              <w:t>(%)</w:t>
            </w:r>
          </w:p>
        </w:tc>
        <w:tc>
          <w:tcPr>
            <w:tcW w:w="935" w:type="dxa"/>
            <w:tcBorders>
              <w:top w:val="single" w:sz="4" w:space="0" w:color="000000"/>
              <w:bottom w:val="single" w:sz="4" w:space="0" w:color="000000"/>
            </w:tcBorders>
          </w:tcPr>
          <w:p w14:paraId="497D3CF9" w14:textId="77777777" w:rsidR="006C63F8" w:rsidRPr="006D04D3" w:rsidRDefault="006C63F8" w:rsidP="00C31BD8">
            <w:pPr>
              <w:pStyle w:val="TableParagraph"/>
              <w:spacing w:before="3"/>
              <w:ind w:left="94"/>
              <w:jc w:val="center"/>
              <w:rPr>
                <w:sz w:val="20"/>
                <w:szCs w:val="20"/>
              </w:rPr>
            </w:pPr>
            <w:r w:rsidRPr="006D04D3">
              <w:rPr>
                <w:sz w:val="20"/>
                <w:szCs w:val="20"/>
              </w:rPr>
              <w:t>n</w:t>
            </w:r>
          </w:p>
        </w:tc>
        <w:tc>
          <w:tcPr>
            <w:tcW w:w="1347" w:type="dxa"/>
            <w:tcBorders>
              <w:top w:val="single" w:sz="4" w:space="0" w:color="000000"/>
              <w:bottom w:val="single" w:sz="4" w:space="0" w:color="000000"/>
            </w:tcBorders>
          </w:tcPr>
          <w:p w14:paraId="649905F4" w14:textId="77777777" w:rsidR="006C63F8" w:rsidRPr="006D04D3" w:rsidRDefault="006C63F8" w:rsidP="00C31BD8">
            <w:pPr>
              <w:pStyle w:val="TableParagraph"/>
              <w:spacing w:before="3"/>
              <w:ind w:left="289" w:right="88"/>
              <w:jc w:val="center"/>
              <w:rPr>
                <w:sz w:val="20"/>
                <w:szCs w:val="20"/>
              </w:rPr>
            </w:pPr>
            <w:r w:rsidRPr="006D04D3">
              <w:rPr>
                <w:sz w:val="20"/>
                <w:szCs w:val="20"/>
              </w:rPr>
              <w:t>Persentase</w:t>
            </w:r>
          </w:p>
          <w:p w14:paraId="5D865840" w14:textId="77777777" w:rsidR="006C63F8" w:rsidRPr="006D04D3" w:rsidRDefault="006C63F8" w:rsidP="00C31BD8">
            <w:pPr>
              <w:pStyle w:val="TableParagraph"/>
              <w:spacing w:before="37"/>
              <w:ind w:left="289" w:right="87"/>
              <w:jc w:val="center"/>
              <w:rPr>
                <w:sz w:val="20"/>
                <w:szCs w:val="20"/>
              </w:rPr>
            </w:pPr>
            <w:r w:rsidRPr="006D04D3">
              <w:rPr>
                <w:sz w:val="20"/>
                <w:szCs w:val="20"/>
              </w:rPr>
              <w:t>(%)</w:t>
            </w:r>
          </w:p>
        </w:tc>
      </w:tr>
      <w:tr w:rsidR="006C63F8" w:rsidRPr="006D04D3" w14:paraId="1FC1A726" w14:textId="77777777" w:rsidTr="00C31BD8">
        <w:trPr>
          <w:trHeight w:val="290"/>
        </w:trPr>
        <w:tc>
          <w:tcPr>
            <w:tcW w:w="623" w:type="dxa"/>
            <w:tcBorders>
              <w:top w:val="single" w:sz="4" w:space="0" w:color="000000"/>
              <w:bottom w:val="single" w:sz="4" w:space="0" w:color="000000"/>
            </w:tcBorders>
          </w:tcPr>
          <w:p w14:paraId="0F86E577" w14:textId="77777777" w:rsidR="006C63F8" w:rsidRPr="006D04D3" w:rsidRDefault="006C63F8" w:rsidP="00C31BD8">
            <w:pPr>
              <w:pStyle w:val="TableParagraph"/>
              <w:spacing w:before="1"/>
              <w:ind w:right="68"/>
              <w:jc w:val="center"/>
              <w:rPr>
                <w:sz w:val="20"/>
                <w:szCs w:val="20"/>
              </w:rPr>
            </w:pPr>
            <w:r w:rsidRPr="006D04D3">
              <w:rPr>
                <w:sz w:val="20"/>
                <w:szCs w:val="20"/>
              </w:rPr>
              <w:t>1</w:t>
            </w:r>
          </w:p>
        </w:tc>
        <w:tc>
          <w:tcPr>
            <w:tcW w:w="2249" w:type="dxa"/>
            <w:tcBorders>
              <w:top w:val="single" w:sz="4" w:space="0" w:color="000000"/>
              <w:bottom w:val="single" w:sz="4" w:space="0" w:color="000000"/>
            </w:tcBorders>
          </w:tcPr>
          <w:p w14:paraId="451DCADD" w14:textId="34191CA9" w:rsidR="006C63F8" w:rsidRPr="006C63F8" w:rsidRDefault="00A77D23" w:rsidP="00C31BD8">
            <w:pPr>
              <w:pStyle w:val="TableParagraph"/>
              <w:spacing w:before="1"/>
              <w:ind w:left="163" w:right="351"/>
              <w:jc w:val="center"/>
              <w:rPr>
                <w:sz w:val="20"/>
                <w:szCs w:val="20"/>
                <w:lang w:val="en-US"/>
              </w:rPr>
            </w:pPr>
            <w:r>
              <w:rPr>
                <w:sz w:val="20"/>
                <w:szCs w:val="20"/>
                <w:lang w:val="en-US"/>
              </w:rPr>
              <w:t xml:space="preserve">Normal </w:t>
            </w:r>
          </w:p>
        </w:tc>
        <w:tc>
          <w:tcPr>
            <w:tcW w:w="982" w:type="dxa"/>
            <w:tcBorders>
              <w:top w:val="single" w:sz="4" w:space="0" w:color="000000"/>
              <w:bottom w:val="single" w:sz="4" w:space="0" w:color="000000"/>
            </w:tcBorders>
          </w:tcPr>
          <w:p w14:paraId="22FC68D0" w14:textId="77777777" w:rsidR="006C63F8" w:rsidRPr="006D04D3" w:rsidRDefault="006C63F8" w:rsidP="00C31BD8">
            <w:pPr>
              <w:pStyle w:val="TableParagraph"/>
              <w:spacing w:before="1"/>
              <w:ind w:left="431"/>
              <w:rPr>
                <w:sz w:val="20"/>
                <w:szCs w:val="20"/>
              </w:rPr>
            </w:pPr>
            <w:r w:rsidRPr="006D04D3">
              <w:rPr>
                <w:sz w:val="20"/>
                <w:szCs w:val="20"/>
              </w:rPr>
              <w:t>6</w:t>
            </w:r>
          </w:p>
        </w:tc>
        <w:tc>
          <w:tcPr>
            <w:tcW w:w="1702" w:type="dxa"/>
            <w:tcBorders>
              <w:top w:val="single" w:sz="4" w:space="0" w:color="000000"/>
              <w:bottom w:val="single" w:sz="4" w:space="0" w:color="000000"/>
            </w:tcBorders>
          </w:tcPr>
          <w:p w14:paraId="484DB5F3" w14:textId="77777777" w:rsidR="006C63F8" w:rsidRPr="006D04D3" w:rsidRDefault="006C63F8" w:rsidP="00C31BD8">
            <w:pPr>
              <w:pStyle w:val="TableParagraph"/>
              <w:spacing w:before="1"/>
              <w:ind w:left="659"/>
              <w:rPr>
                <w:sz w:val="20"/>
                <w:szCs w:val="20"/>
              </w:rPr>
            </w:pPr>
            <w:r w:rsidRPr="006D04D3">
              <w:rPr>
                <w:sz w:val="20"/>
                <w:szCs w:val="20"/>
              </w:rPr>
              <w:t>12,5</w:t>
            </w:r>
          </w:p>
        </w:tc>
        <w:tc>
          <w:tcPr>
            <w:tcW w:w="935" w:type="dxa"/>
            <w:tcBorders>
              <w:top w:val="single" w:sz="4" w:space="0" w:color="000000"/>
              <w:bottom w:val="single" w:sz="4" w:space="0" w:color="000000"/>
            </w:tcBorders>
          </w:tcPr>
          <w:p w14:paraId="684A0291" w14:textId="77777777" w:rsidR="006C63F8" w:rsidRPr="006D04D3" w:rsidRDefault="006C63F8" w:rsidP="00C31BD8">
            <w:pPr>
              <w:pStyle w:val="TableParagraph"/>
              <w:spacing w:before="1"/>
              <w:ind w:left="384" w:right="290"/>
              <w:jc w:val="center"/>
              <w:rPr>
                <w:sz w:val="20"/>
                <w:szCs w:val="20"/>
              </w:rPr>
            </w:pPr>
            <w:r w:rsidRPr="006D04D3">
              <w:rPr>
                <w:sz w:val="20"/>
                <w:szCs w:val="20"/>
              </w:rPr>
              <w:t>19</w:t>
            </w:r>
          </w:p>
        </w:tc>
        <w:tc>
          <w:tcPr>
            <w:tcW w:w="1347" w:type="dxa"/>
            <w:tcBorders>
              <w:top w:val="single" w:sz="4" w:space="0" w:color="000000"/>
              <w:bottom w:val="single" w:sz="4" w:space="0" w:color="000000"/>
            </w:tcBorders>
          </w:tcPr>
          <w:p w14:paraId="7A5165F7" w14:textId="77777777" w:rsidR="006C63F8" w:rsidRPr="006D04D3" w:rsidRDefault="006C63F8" w:rsidP="00C31BD8">
            <w:pPr>
              <w:pStyle w:val="TableParagraph"/>
              <w:spacing w:before="1"/>
              <w:ind w:left="289" w:right="88"/>
              <w:jc w:val="center"/>
              <w:rPr>
                <w:sz w:val="20"/>
                <w:szCs w:val="20"/>
              </w:rPr>
            </w:pPr>
            <w:r w:rsidRPr="006D04D3">
              <w:rPr>
                <w:sz w:val="20"/>
                <w:szCs w:val="20"/>
              </w:rPr>
              <w:t>39,6</w:t>
            </w:r>
          </w:p>
        </w:tc>
      </w:tr>
      <w:tr w:rsidR="006C63F8" w:rsidRPr="006D04D3" w14:paraId="01FA3C52" w14:textId="77777777" w:rsidTr="00C31BD8">
        <w:trPr>
          <w:trHeight w:val="292"/>
        </w:trPr>
        <w:tc>
          <w:tcPr>
            <w:tcW w:w="623" w:type="dxa"/>
            <w:tcBorders>
              <w:top w:val="single" w:sz="4" w:space="0" w:color="000000"/>
              <w:bottom w:val="single" w:sz="4" w:space="0" w:color="000000"/>
            </w:tcBorders>
          </w:tcPr>
          <w:p w14:paraId="63361E5D" w14:textId="77777777" w:rsidR="006C63F8" w:rsidRPr="006D04D3" w:rsidRDefault="006C63F8" w:rsidP="00C31BD8">
            <w:pPr>
              <w:pStyle w:val="TableParagraph"/>
              <w:spacing w:before="3"/>
              <w:ind w:right="68"/>
              <w:jc w:val="center"/>
              <w:rPr>
                <w:sz w:val="20"/>
                <w:szCs w:val="20"/>
              </w:rPr>
            </w:pPr>
            <w:r w:rsidRPr="006D04D3">
              <w:rPr>
                <w:sz w:val="20"/>
                <w:szCs w:val="20"/>
              </w:rPr>
              <w:t>2</w:t>
            </w:r>
          </w:p>
        </w:tc>
        <w:tc>
          <w:tcPr>
            <w:tcW w:w="2249" w:type="dxa"/>
            <w:tcBorders>
              <w:top w:val="single" w:sz="4" w:space="0" w:color="000000"/>
              <w:bottom w:val="single" w:sz="4" w:space="0" w:color="000000"/>
            </w:tcBorders>
          </w:tcPr>
          <w:p w14:paraId="2E37D384" w14:textId="29BBD204" w:rsidR="006C63F8" w:rsidRPr="00A77D23" w:rsidRDefault="00A77D23" w:rsidP="00C31BD8">
            <w:pPr>
              <w:pStyle w:val="TableParagraph"/>
              <w:spacing w:before="3"/>
              <w:ind w:left="163" w:right="349"/>
              <w:jc w:val="center"/>
              <w:rPr>
                <w:sz w:val="20"/>
                <w:szCs w:val="20"/>
                <w:lang w:val="en-US"/>
              </w:rPr>
            </w:pPr>
            <w:r>
              <w:rPr>
                <w:sz w:val="20"/>
                <w:szCs w:val="20"/>
                <w:lang w:val="en-US"/>
              </w:rPr>
              <w:t>Mild Stress</w:t>
            </w:r>
          </w:p>
        </w:tc>
        <w:tc>
          <w:tcPr>
            <w:tcW w:w="982" w:type="dxa"/>
            <w:tcBorders>
              <w:top w:val="single" w:sz="4" w:space="0" w:color="000000"/>
              <w:bottom w:val="single" w:sz="4" w:space="0" w:color="000000"/>
            </w:tcBorders>
          </w:tcPr>
          <w:p w14:paraId="2EBA40DA" w14:textId="77777777" w:rsidR="006C63F8" w:rsidRPr="006D04D3" w:rsidRDefault="006C63F8" w:rsidP="00C31BD8">
            <w:pPr>
              <w:pStyle w:val="TableParagraph"/>
              <w:spacing w:before="3"/>
              <w:ind w:left="431"/>
              <w:rPr>
                <w:sz w:val="20"/>
                <w:szCs w:val="20"/>
              </w:rPr>
            </w:pPr>
            <w:r w:rsidRPr="006D04D3">
              <w:rPr>
                <w:sz w:val="20"/>
                <w:szCs w:val="20"/>
              </w:rPr>
              <w:t>5</w:t>
            </w:r>
          </w:p>
        </w:tc>
        <w:tc>
          <w:tcPr>
            <w:tcW w:w="1702" w:type="dxa"/>
            <w:tcBorders>
              <w:top w:val="single" w:sz="4" w:space="0" w:color="000000"/>
              <w:bottom w:val="single" w:sz="4" w:space="0" w:color="000000"/>
            </w:tcBorders>
          </w:tcPr>
          <w:p w14:paraId="3A56B321" w14:textId="77777777" w:rsidR="006C63F8" w:rsidRPr="006D04D3" w:rsidRDefault="006C63F8" w:rsidP="00C31BD8">
            <w:pPr>
              <w:pStyle w:val="TableParagraph"/>
              <w:spacing w:before="3"/>
              <w:ind w:left="659"/>
              <w:rPr>
                <w:sz w:val="20"/>
                <w:szCs w:val="20"/>
              </w:rPr>
            </w:pPr>
            <w:r w:rsidRPr="006D04D3">
              <w:rPr>
                <w:sz w:val="20"/>
                <w:szCs w:val="20"/>
              </w:rPr>
              <w:t>10,4</w:t>
            </w:r>
          </w:p>
        </w:tc>
        <w:tc>
          <w:tcPr>
            <w:tcW w:w="935" w:type="dxa"/>
            <w:tcBorders>
              <w:top w:val="single" w:sz="4" w:space="0" w:color="000000"/>
              <w:bottom w:val="single" w:sz="4" w:space="0" w:color="000000"/>
            </w:tcBorders>
          </w:tcPr>
          <w:p w14:paraId="2B22BADA" w14:textId="77777777" w:rsidR="006C63F8" w:rsidRPr="006D04D3" w:rsidRDefault="006C63F8" w:rsidP="00C31BD8">
            <w:pPr>
              <w:pStyle w:val="TableParagraph"/>
              <w:spacing w:before="3"/>
              <w:ind w:left="384" w:right="290"/>
              <w:jc w:val="center"/>
              <w:rPr>
                <w:sz w:val="20"/>
                <w:szCs w:val="20"/>
              </w:rPr>
            </w:pPr>
            <w:r w:rsidRPr="006D04D3">
              <w:rPr>
                <w:sz w:val="20"/>
                <w:szCs w:val="20"/>
              </w:rPr>
              <w:t>13</w:t>
            </w:r>
          </w:p>
        </w:tc>
        <w:tc>
          <w:tcPr>
            <w:tcW w:w="1347" w:type="dxa"/>
            <w:tcBorders>
              <w:top w:val="single" w:sz="4" w:space="0" w:color="000000"/>
              <w:bottom w:val="single" w:sz="4" w:space="0" w:color="000000"/>
            </w:tcBorders>
          </w:tcPr>
          <w:p w14:paraId="6E670A12" w14:textId="77777777" w:rsidR="006C63F8" w:rsidRPr="006D04D3" w:rsidRDefault="006C63F8" w:rsidP="00C31BD8">
            <w:pPr>
              <w:pStyle w:val="TableParagraph"/>
              <w:spacing w:before="3"/>
              <w:ind w:left="289" w:right="88"/>
              <w:jc w:val="center"/>
              <w:rPr>
                <w:sz w:val="20"/>
                <w:szCs w:val="20"/>
              </w:rPr>
            </w:pPr>
            <w:r w:rsidRPr="006D04D3">
              <w:rPr>
                <w:sz w:val="20"/>
                <w:szCs w:val="20"/>
              </w:rPr>
              <w:t>27,1</w:t>
            </w:r>
          </w:p>
        </w:tc>
      </w:tr>
      <w:tr w:rsidR="006C63F8" w:rsidRPr="006D04D3" w14:paraId="4BCE3FA5" w14:textId="77777777" w:rsidTr="00C31BD8">
        <w:trPr>
          <w:trHeight w:val="290"/>
        </w:trPr>
        <w:tc>
          <w:tcPr>
            <w:tcW w:w="623" w:type="dxa"/>
            <w:tcBorders>
              <w:top w:val="single" w:sz="4" w:space="0" w:color="000000"/>
              <w:bottom w:val="single" w:sz="4" w:space="0" w:color="000000"/>
            </w:tcBorders>
          </w:tcPr>
          <w:p w14:paraId="77E8B8ED" w14:textId="77777777" w:rsidR="006C63F8" w:rsidRPr="006D04D3" w:rsidRDefault="006C63F8" w:rsidP="00C31BD8">
            <w:pPr>
              <w:pStyle w:val="TableParagraph"/>
              <w:spacing w:before="1"/>
              <w:ind w:right="68"/>
              <w:jc w:val="center"/>
              <w:rPr>
                <w:sz w:val="20"/>
                <w:szCs w:val="20"/>
              </w:rPr>
            </w:pPr>
            <w:r w:rsidRPr="006D04D3">
              <w:rPr>
                <w:sz w:val="20"/>
                <w:szCs w:val="20"/>
              </w:rPr>
              <w:t>3</w:t>
            </w:r>
          </w:p>
        </w:tc>
        <w:tc>
          <w:tcPr>
            <w:tcW w:w="2249" w:type="dxa"/>
            <w:tcBorders>
              <w:top w:val="single" w:sz="4" w:space="0" w:color="000000"/>
              <w:bottom w:val="single" w:sz="4" w:space="0" w:color="000000"/>
            </w:tcBorders>
          </w:tcPr>
          <w:p w14:paraId="360B6392" w14:textId="14E9C7A1" w:rsidR="006C63F8" w:rsidRPr="00A77D23" w:rsidRDefault="00A77D23" w:rsidP="00C31BD8">
            <w:pPr>
              <w:pStyle w:val="TableParagraph"/>
              <w:spacing w:before="1"/>
              <w:ind w:left="163" w:right="351"/>
              <w:jc w:val="center"/>
              <w:rPr>
                <w:sz w:val="20"/>
                <w:szCs w:val="20"/>
                <w:lang w:val="en-US"/>
              </w:rPr>
            </w:pPr>
            <w:r>
              <w:rPr>
                <w:sz w:val="20"/>
                <w:szCs w:val="20"/>
                <w:lang w:val="en-US"/>
              </w:rPr>
              <w:t>Moderate Stress</w:t>
            </w:r>
          </w:p>
        </w:tc>
        <w:tc>
          <w:tcPr>
            <w:tcW w:w="982" w:type="dxa"/>
            <w:tcBorders>
              <w:top w:val="single" w:sz="4" w:space="0" w:color="000000"/>
              <w:bottom w:val="single" w:sz="4" w:space="0" w:color="000000"/>
            </w:tcBorders>
          </w:tcPr>
          <w:p w14:paraId="6DF7B22D" w14:textId="77777777" w:rsidR="006C63F8" w:rsidRPr="006D04D3" w:rsidRDefault="006C63F8" w:rsidP="00C31BD8">
            <w:pPr>
              <w:pStyle w:val="TableParagraph"/>
              <w:spacing w:before="1"/>
              <w:ind w:left="375"/>
              <w:rPr>
                <w:sz w:val="20"/>
                <w:szCs w:val="20"/>
              </w:rPr>
            </w:pPr>
            <w:r w:rsidRPr="006D04D3">
              <w:rPr>
                <w:sz w:val="20"/>
                <w:szCs w:val="20"/>
              </w:rPr>
              <w:t>10</w:t>
            </w:r>
          </w:p>
        </w:tc>
        <w:tc>
          <w:tcPr>
            <w:tcW w:w="1702" w:type="dxa"/>
            <w:tcBorders>
              <w:top w:val="single" w:sz="4" w:space="0" w:color="000000"/>
              <w:bottom w:val="single" w:sz="4" w:space="0" w:color="000000"/>
            </w:tcBorders>
          </w:tcPr>
          <w:p w14:paraId="527B55E4" w14:textId="77777777" w:rsidR="006C63F8" w:rsidRPr="006D04D3" w:rsidRDefault="006C63F8" w:rsidP="00C31BD8">
            <w:pPr>
              <w:pStyle w:val="TableParagraph"/>
              <w:spacing w:before="1"/>
              <w:ind w:left="659"/>
              <w:rPr>
                <w:sz w:val="20"/>
                <w:szCs w:val="20"/>
              </w:rPr>
            </w:pPr>
            <w:r w:rsidRPr="006D04D3">
              <w:rPr>
                <w:sz w:val="20"/>
                <w:szCs w:val="20"/>
              </w:rPr>
              <w:t>20,8</w:t>
            </w:r>
          </w:p>
        </w:tc>
        <w:tc>
          <w:tcPr>
            <w:tcW w:w="935" w:type="dxa"/>
            <w:tcBorders>
              <w:top w:val="single" w:sz="4" w:space="0" w:color="000000"/>
              <w:bottom w:val="single" w:sz="4" w:space="0" w:color="000000"/>
            </w:tcBorders>
          </w:tcPr>
          <w:p w14:paraId="609AFB3F" w14:textId="77777777" w:rsidR="006C63F8" w:rsidRPr="006D04D3" w:rsidRDefault="006C63F8" w:rsidP="00C31BD8">
            <w:pPr>
              <w:pStyle w:val="TableParagraph"/>
              <w:spacing w:before="1"/>
              <w:ind w:left="384" w:right="290"/>
              <w:jc w:val="center"/>
              <w:rPr>
                <w:sz w:val="20"/>
                <w:szCs w:val="20"/>
              </w:rPr>
            </w:pPr>
            <w:r w:rsidRPr="006D04D3">
              <w:rPr>
                <w:sz w:val="20"/>
                <w:szCs w:val="20"/>
              </w:rPr>
              <w:t>13</w:t>
            </w:r>
          </w:p>
        </w:tc>
        <w:tc>
          <w:tcPr>
            <w:tcW w:w="1347" w:type="dxa"/>
            <w:tcBorders>
              <w:top w:val="single" w:sz="4" w:space="0" w:color="000000"/>
              <w:bottom w:val="single" w:sz="4" w:space="0" w:color="000000"/>
            </w:tcBorders>
          </w:tcPr>
          <w:p w14:paraId="34A57D8C" w14:textId="77777777" w:rsidR="006C63F8" w:rsidRPr="006D04D3" w:rsidRDefault="006C63F8" w:rsidP="00C31BD8">
            <w:pPr>
              <w:pStyle w:val="TableParagraph"/>
              <w:spacing w:before="1"/>
              <w:ind w:left="289" w:right="88"/>
              <w:jc w:val="center"/>
              <w:rPr>
                <w:sz w:val="20"/>
                <w:szCs w:val="20"/>
              </w:rPr>
            </w:pPr>
            <w:r w:rsidRPr="006D04D3">
              <w:rPr>
                <w:sz w:val="20"/>
                <w:szCs w:val="20"/>
              </w:rPr>
              <w:t>27,1</w:t>
            </w:r>
          </w:p>
        </w:tc>
      </w:tr>
      <w:tr w:rsidR="006C63F8" w:rsidRPr="006D04D3" w14:paraId="5AFD2117" w14:textId="77777777" w:rsidTr="00C31BD8">
        <w:trPr>
          <w:trHeight w:val="292"/>
        </w:trPr>
        <w:tc>
          <w:tcPr>
            <w:tcW w:w="623" w:type="dxa"/>
            <w:tcBorders>
              <w:top w:val="single" w:sz="4" w:space="0" w:color="000000"/>
              <w:bottom w:val="single" w:sz="4" w:space="0" w:color="000000"/>
            </w:tcBorders>
          </w:tcPr>
          <w:p w14:paraId="426C8A56" w14:textId="77777777" w:rsidR="006C63F8" w:rsidRPr="006D04D3" w:rsidRDefault="006C63F8" w:rsidP="00C31BD8">
            <w:pPr>
              <w:pStyle w:val="TableParagraph"/>
              <w:spacing w:before="1"/>
              <w:ind w:right="68"/>
              <w:jc w:val="center"/>
              <w:rPr>
                <w:sz w:val="20"/>
                <w:szCs w:val="20"/>
              </w:rPr>
            </w:pPr>
            <w:r w:rsidRPr="006D04D3">
              <w:rPr>
                <w:sz w:val="20"/>
                <w:szCs w:val="20"/>
              </w:rPr>
              <w:t>4</w:t>
            </w:r>
          </w:p>
        </w:tc>
        <w:tc>
          <w:tcPr>
            <w:tcW w:w="2249" w:type="dxa"/>
            <w:tcBorders>
              <w:top w:val="single" w:sz="4" w:space="0" w:color="000000"/>
              <w:bottom w:val="single" w:sz="4" w:space="0" w:color="000000"/>
            </w:tcBorders>
          </w:tcPr>
          <w:p w14:paraId="5903E693" w14:textId="35ADC04E" w:rsidR="006C63F8" w:rsidRPr="00A77D23" w:rsidRDefault="00A77D23" w:rsidP="00C31BD8">
            <w:pPr>
              <w:pStyle w:val="TableParagraph"/>
              <w:spacing w:before="1"/>
              <w:ind w:left="163" w:right="351"/>
              <w:jc w:val="center"/>
              <w:rPr>
                <w:sz w:val="20"/>
                <w:szCs w:val="20"/>
                <w:lang w:val="en-US"/>
              </w:rPr>
            </w:pPr>
            <w:r>
              <w:rPr>
                <w:sz w:val="20"/>
                <w:szCs w:val="20"/>
                <w:lang w:val="en-US"/>
              </w:rPr>
              <w:t>Severe Stress</w:t>
            </w:r>
          </w:p>
        </w:tc>
        <w:tc>
          <w:tcPr>
            <w:tcW w:w="982" w:type="dxa"/>
            <w:tcBorders>
              <w:top w:val="single" w:sz="4" w:space="0" w:color="000000"/>
              <w:bottom w:val="single" w:sz="4" w:space="0" w:color="000000"/>
            </w:tcBorders>
          </w:tcPr>
          <w:p w14:paraId="05B16D5F" w14:textId="77777777" w:rsidR="006C63F8" w:rsidRPr="006D04D3" w:rsidRDefault="006C63F8" w:rsidP="00C31BD8">
            <w:pPr>
              <w:pStyle w:val="TableParagraph"/>
              <w:spacing w:before="1"/>
              <w:ind w:left="375"/>
              <w:rPr>
                <w:sz w:val="20"/>
                <w:szCs w:val="20"/>
              </w:rPr>
            </w:pPr>
            <w:r w:rsidRPr="006D04D3">
              <w:rPr>
                <w:sz w:val="20"/>
                <w:szCs w:val="20"/>
              </w:rPr>
              <w:t>12</w:t>
            </w:r>
          </w:p>
        </w:tc>
        <w:tc>
          <w:tcPr>
            <w:tcW w:w="1702" w:type="dxa"/>
            <w:tcBorders>
              <w:top w:val="single" w:sz="4" w:space="0" w:color="000000"/>
              <w:bottom w:val="single" w:sz="4" w:space="0" w:color="000000"/>
            </w:tcBorders>
          </w:tcPr>
          <w:p w14:paraId="02BD926F" w14:textId="77777777" w:rsidR="006C63F8" w:rsidRPr="006D04D3" w:rsidRDefault="006C63F8" w:rsidP="00C31BD8">
            <w:pPr>
              <w:pStyle w:val="TableParagraph"/>
              <w:spacing w:before="1"/>
              <w:ind w:left="659"/>
              <w:rPr>
                <w:sz w:val="20"/>
                <w:szCs w:val="20"/>
              </w:rPr>
            </w:pPr>
            <w:r w:rsidRPr="006D04D3">
              <w:rPr>
                <w:sz w:val="20"/>
                <w:szCs w:val="20"/>
              </w:rPr>
              <w:t>25,0</w:t>
            </w:r>
          </w:p>
        </w:tc>
        <w:tc>
          <w:tcPr>
            <w:tcW w:w="935" w:type="dxa"/>
            <w:tcBorders>
              <w:top w:val="single" w:sz="4" w:space="0" w:color="000000"/>
              <w:bottom w:val="single" w:sz="4" w:space="0" w:color="000000"/>
            </w:tcBorders>
          </w:tcPr>
          <w:p w14:paraId="3DA7534A" w14:textId="77777777" w:rsidR="006C63F8" w:rsidRPr="006D04D3" w:rsidRDefault="006C63F8" w:rsidP="00C31BD8">
            <w:pPr>
              <w:pStyle w:val="TableParagraph"/>
              <w:spacing w:before="1"/>
              <w:ind w:left="94"/>
              <w:jc w:val="center"/>
              <w:rPr>
                <w:sz w:val="20"/>
                <w:szCs w:val="20"/>
              </w:rPr>
            </w:pPr>
            <w:r w:rsidRPr="006D04D3">
              <w:rPr>
                <w:sz w:val="20"/>
                <w:szCs w:val="20"/>
              </w:rPr>
              <w:t>3</w:t>
            </w:r>
          </w:p>
        </w:tc>
        <w:tc>
          <w:tcPr>
            <w:tcW w:w="1347" w:type="dxa"/>
            <w:tcBorders>
              <w:top w:val="single" w:sz="4" w:space="0" w:color="000000"/>
              <w:bottom w:val="single" w:sz="4" w:space="0" w:color="000000"/>
            </w:tcBorders>
          </w:tcPr>
          <w:p w14:paraId="573302BE" w14:textId="77777777" w:rsidR="006C63F8" w:rsidRPr="006D04D3" w:rsidRDefault="006C63F8" w:rsidP="00C31BD8">
            <w:pPr>
              <w:pStyle w:val="TableParagraph"/>
              <w:spacing w:before="1"/>
              <w:ind w:left="289" w:right="88"/>
              <w:jc w:val="center"/>
              <w:rPr>
                <w:sz w:val="20"/>
                <w:szCs w:val="20"/>
              </w:rPr>
            </w:pPr>
            <w:r w:rsidRPr="006D04D3">
              <w:rPr>
                <w:sz w:val="20"/>
                <w:szCs w:val="20"/>
              </w:rPr>
              <w:t>6,3</w:t>
            </w:r>
          </w:p>
        </w:tc>
      </w:tr>
      <w:tr w:rsidR="006C63F8" w:rsidRPr="006D04D3" w14:paraId="65B2CFC5" w14:textId="77777777" w:rsidTr="00C31BD8">
        <w:trPr>
          <w:trHeight w:val="290"/>
        </w:trPr>
        <w:tc>
          <w:tcPr>
            <w:tcW w:w="623" w:type="dxa"/>
            <w:tcBorders>
              <w:top w:val="single" w:sz="4" w:space="0" w:color="000000"/>
              <w:bottom w:val="single" w:sz="4" w:space="0" w:color="000000"/>
            </w:tcBorders>
          </w:tcPr>
          <w:p w14:paraId="3BEB690A" w14:textId="77777777" w:rsidR="006C63F8" w:rsidRPr="006D04D3" w:rsidRDefault="006C63F8" w:rsidP="00C31BD8">
            <w:pPr>
              <w:pStyle w:val="TableParagraph"/>
              <w:spacing w:before="1"/>
              <w:ind w:right="68"/>
              <w:jc w:val="center"/>
              <w:rPr>
                <w:sz w:val="20"/>
                <w:szCs w:val="20"/>
              </w:rPr>
            </w:pPr>
            <w:r w:rsidRPr="006D04D3">
              <w:rPr>
                <w:sz w:val="20"/>
                <w:szCs w:val="20"/>
              </w:rPr>
              <w:t>5</w:t>
            </w:r>
          </w:p>
        </w:tc>
        <w:tc>
          <w:tcPr>
            <w:tcW w:w="2249" w:type="dxa"/>
            <w:tcBorders>
              <w:top w:val="single" w:sz="4" w:space="0" w:color="000000"/>
              <w:bottom w:val="single" w:sz="4" w:space="0" w:color="000000"/>
            </w:tcBorders>
          </w:tcPr>
          <w:p w14:paraId="51297DDF" w14:textId="5C235C26" w:rsidR="006C63F8" w:rsidRPr="00A77D23" w:rsidRDefault="00A77D23" w:rsidP="00C31BD8">
            <w:pPr>
              <w:pStyle w:val="TableParagraph"/>
              <w:spacing w:before="1"/>
              <w:ind w:left="163" w:right="352"/>
              <w:jc w:val="center"/>
              <w:rPr>
                <w:sz w:val="20"/>
                <w:szCs w:val="20"/>
                <w:lang w:val="en-US"/>
              </w:rPr>
            </w:pPr>
            <w:r>
              <w:rPr>
                <w:sz w:val="20"/>
                <w:szCs w:val="20"/>
                <w:lang w:val="en-US"/>
              </w:rPr>
              <w:t>Stress is Very Heavy</w:t>
            </w:r>
          </w:p>
        </w:tc>
        <w:tc>
          <w:tcPr>
            <w:tcW w:w="982" w:type="dxa"/>
            <w:tcBorders>
              <w:top w:val="single" w:sz="4" w:space="0" w:color="000000"/>
              <w:bottom w:val="single" w:sz="4" w:space="0" w:color="000000"/>
            </w:tcBorders>
          </w:tcPr>
          <w:p w14:paraId="3FCEBAAA" w14:textId="77777777" w:rsidR="006C63F8" w:rsidRPr="006D04D3" w:rsidRDefault="006C63F8" w:rsidP="00C31BD8">
            <w:pPr>
              <w:pStyle w:val="TableParagraph"/>
              <w:spacing w:before="1"/>
              <w:ind w:left="375"/>
              <w:rPr>
                <w:sz w:val="20"/>
                <w:szCs w:val="20"/>
              </w:rPr>
            </w:pPr>
            <w:r w:rsidRPr="006D04D3">
              <w:rPr>
                <w:sz w:val="20"/>
                <w:szCs w:val="20"/>
              </w:rPr>
              <w:t>15</w:t>
            </w:r>
          </w:p>
        </w:tc>
        <w:tc>
          <w:tcPr>
            <w:tcW w:w="1702" w:type="dxa"/>
            <w:tcBorders>
              <w:top w:val="single" w:sz="4" w:space="0" w:color="000000"/>
              <w:bottom w:val="single" w:sz="4" w:space="0" w:color="000000"/>
            </w:tcBorders>
          </w:tcPr>
          <w:p w14:paraId="78DBDFC0" w14:textId="77777777" w:rsidR="006C63F8" w:rsidRPr="006D04D3" w:rsidRDefault="006C63F8" w:rsidP="00C31BD8">
            <w:pPr>
              <w:pStyle w:val="TableParagraph"/>
              <w:spacing w:before="1"/>
              <w:ind w:left="659"/>
              <w:rPr>
                <w:sz w:val="20"/>
                <w:szCs w:val="20"/>
              </w:rPr>
            </w:pPr>
            <w:r w:rsidRPr="006D04D3">
              <w:rPr>
                <w:sz w:val="20"/>
                <w:szCs w:val="20"/>
              </w:rPr>
              <w:t>31,3</w:t>
            </w:r>
          </w:p>
        </w:tc>
        <w:tc>
          <w:tcPr>
            <w:tcW w:w="935" w:type="dxa"/>
            <w:tcBorders>
              <w:top w:val="single" w:sz="4" w:space="0" w:color="000000"/>
              <w:bottom w:val="single" w:sz="4" w:space="0" w:color="000000"/>
            </w:tcBorders>
          </w:tcPr>
          <w:p w14:paraId="2623BA58" w14:textId="77777777" w:rsidR="006C63F8" w:rsidRPr="006D04D3" w:rsidRDefault="006C63F8" w:rsidP="00C31BD8">
            <w:pPr>
              <w:pStyle w:val="TableParagraph"/>
              <w:spacing w:before="1"/>
              <w:ind w:left="94"/>
              <w:jc w:val="center"/>
              <w:rPr>
                <w:sz w:val="20"/>
                <w:szCs w:val="20"/>
              </w:rPr>
            </w:pPr>
            <w:r w:rsidRPr="006D04D3">
              <w:rPr>
                <w:sz w:val="20"/>
                <w:szCs w:val="20"/>
              </w:rPr>
              <w:t>0</w:t>
            </w:r>
          </w:p>
        </w:tc>
        <w:tc>
          <w:tcPr>
            <w:tcW w:w="1347" w:type="dxa"/>
            <w:tcBorders>
              <w:top w:val="single" w:sz="4" w:space="0" w:color="000000"/>
              <w:bottom w:val="single" w:sz="4" w:space="0" w:color="000000"/>
            </w:tcBorders>
          </w:tcPr>
          <w:p w14:paraId="43B08388" w14:textId="77777777" w:rsidR="006C63F8" w:rsidRPr="006D04D3" w:rsidRDefault="006C63F8" w:rsidP="00C31BD8">
            <w:pPr>
              <w:pStyle w:val="TableParagraph"/>
              <w:spacing w:before="1"/>
              <w:ind w:left="199"/>
              <w:jc w:val="center"/>
              <w:rPr>
                <w:sz w:val="20"/>
                <w:szCs w:val="20"/>
              </w:rPr>
            </w:pPr>
            <w:r w:rsidRPr="006D04D3">
              <w:rPr>
                <w:sz w:val="20"/>
                <w:szCs w:val="20"/>
              </w:rPr>
              <w:t>0</w:t>
            </w:r>
          </w:p>
        </w:tc>
      </w:tr>
      <w:tr w:rsidR="006C63F8" w:rsidRPr="006D04D3" w14:paraId="69F7931C" w14:textId="77777777" w:rsidTr="00C31BD8">
        <w:trPr>
          <w:trHeight w:val="292"/>
        </w:trPr>
        <w:tc>
          <w:tcPr>
            <w:tcW w:w="623" w:type="dxa"/>
            <w:tcBorders>
              <w:top w:val="single" w:sz="4" w:space="0" w:color="000000"/>
              <w:bottom w:val="single" w:sz="4" w:space="0" w:color="000000"/>
            </w:tcBorders>
          </w:tcPr>
          <w:p w14:paraId="17D9B0D4" w14:textId="77777777" w:rsidR="006C63F8" w:rsidRPr="006D04D3" w:rsidRDefault="006C63F8" w:rsidP="00C31BD8">
            <w:pPr>
              <w:pStyle w:val="TableParagraph"/>
              <w:rPr>
                <w:sz w:val="20"/>
                <w:szCs w:val="20"/>
              </w:rPr>
            </w:pPr>
          </w:p>
        </w:tc>
        <w:tc>
          <w:tcPr>
            <w:tcW w:w="2249" w:type="dxa"/>
            <w:tcBorders>
              <w:top w:val="single" w:sz="4" w:space="0" w:color="000000"/>
              <w:bottom w:val="single" w:sz="4" w:space="0" w:color="000000"/>
            </w:tcBorders>
          </w:tcPr>
          <w:p w14:paraId="15617CF3" w14:textId="77777777" w:rsidR="006C63F8" w:rsidRPr="006D04D3" w:rsidRDefault="006C63F8" w:rsidP="00C31BD8">
            <w:pPr>
              <w:pStyle w:val="TableParagraph"/>
              <w:spacing w:before="1"/>
              <w:ind w:left="163" w:right="350"/>
              <w:jc w:val="center"/>
              <w:rPr>
                <w:sz w:val="20"/>
                <w:szCs w:val="20"/>
              </w:rPr>
            </w:pPr>
            <w:r w:rsidRPr="006D04D3">
              <w:rPr>
                <w:sz w:val="20"/>
                <w:szCs w:val="20"/>
              </w:rPr>
              <w:t>Total</w:t>
            </w:r>
          </w:p>
        </w:tc>
        <w:tc>
          <w:tcPr>
            <w:tcW w:w="982" w:type="dxa"/>
            <w:tcBorders>
              <w:top w:val="single" w:sz="4" w:space="0" w:color="000000"/>
              <w:bottom w:val="single" w:sz="4" w:space="0" w:color="000000"/>
            </w:tcBorders>
          </w:tcPr>
          <w:p w14:paraId="58033823" w14:textId="77777777" w:rsidR="006C63F8" w:rsidRPr="006D04D3" w:rsidRDefault="006C63F8" w:rsidP="00C31BD8">
            <w:pPr>
              <w:pStyle w:val="TableParagraph"/>
              <w:spacing w:before="1"/>
              <w:ind w:left="375"/>
              <w:rPr>
                <w:sz w:val="20"/>
                <w:szCs w:val="20"/>
              </w:rPr>
            </w:pPr>
            <w:r w:rsidRPr="006D04D3">
              <w:rPr>
                <w:sz w:val="20"/>
                <w:szCs w:val="20"/>
              </w:rPr>
              <w:t>48</w:t>
            </w:r>
          </w:p>
        </w:tc>
        <w:tc>
          <w:tcPr>
            <w:tcW w:w="1702" w:type="dxa"/>
            <w:tcBorders>
              <w:top w:val="single" w:sz="4" w:space="0" w:color="000000"/>
              <w:bottom w:val="single" w:sz="4" w:space="0" w:color="000000"/>
            </w:tcBorders>
          </w:tcPr>
          <w:p w14:paraId="0E8D89F5" w14:textId="77777777" w:rsidR="006C63F8" w:rsidRPr="006D04D3" w:rsidRDefault="006C63F8" w:rsidP="00C31BD8">
            <w:pPr>
              <w:pStyle w:val="TableParagraph"/>
              <w:spacing w:before="1"/>
              <w:ind w:left="685"/>
              <w:rPr>
                <w:sz w:val="20"/>
                <w:szCs w:val="20"/>
              </w:rPr>
            </w:pPr>
            <w:r w:rsidRPr="006D04D3">
              <w:rPr>
                <w:sz w:val="20"/>
                <w:szCs w:val="20"/>
              </w:rPr>
              <w:t>100</w:t>
            </w:r>
          </w:p>
        </w:tc>
        <w:tc>
          <w:tcPr>
            <w:tcW w:w="935" w:type="dxa"/>
            <w:tcBorders>
              <w:top w:val="single" w:sz="4" w:space="0" w:color="000000"/>
              <w:bottom w:val="single" w:sz="4" w:space="0" w:color="000000"/>
            </w:tcBorders>
          </w:tcPr>
          <w:p w14:paraId="66F23D6A" w14:textId="77777777" w:rsidR="006C63F8" w:rsidRPr="006D04D3" w:rsidRDefault="006C63F8" w:rsidP="00C31BD8">
            <w:pPr>
              <w:pStyle w:val="TableParagraph"/>
              <w:spacing w:before="1"/>
              <w:ind w:left="384" w:right="290"/>
              <w:jc w:val="center"/>
              <w:rPr>
                <w:sz w:val="20"/>
                <w:szCs w:val="20"/>
              </w:rPr>
            </w:pPr>
            <w:r w:rsidRPr="006D04D3">
              <w:rPr>
                <w:sz w:val="20"/>
                <w:szCs w:val="20"/>
              </w:rPr>
              <w:t>48</w:t>
            </w:r>
          </w:p>
        </w:tc>
        <w:tc>
          <w:tcPr>
            <w:tcW w:w="1347" w:type="dxa"/>
            <w:tcBorders>
              <w:top w:val="single" w:sz="4" w:space="0" w:color="000000"/>
              <w:bottom w:val="single" w:sz="4" w:space="0" w:color="000000"/>
            </w:tcBorders>
          </w:tcPr>
          <w:p w14:paraId="762AFB4C" w14:textId="77777777" w:rsidR="006C63F8" w:rsidRPr="006D04D3" w:rsidRDefault="006C63F8" w:rsidP="00C31BD8">
            <w:pPr>
              <w:pStyle w:val="TableParagraph"/>
              <w:spacing w:before="1"/>
              <w:ind w:left="287" w:right="88"/>
              <w:jc w:val="center"/>
              <w:rPr>
                <w:sz w:val="20"/>
                <w:szCs w:val="20"/>
              </w:rPr>
            </w:pPr>
            <w:r w:rsidRPr="006D04D3">
              <w:rPr>
                <w:sz w:val="20"/>
                <w:szCs w:val="20"/>
              </w:rPr>
              <w:t>100</w:t>
            </w:r>
          </w:p>
        </w:tc>
      </w:tr>
    </w:tbl>
    <w:p w14:paraId="59D386CA" w14:textId="77777777" w:rsidR="006C63F8" w:rsidRPr="006D04D3" w:rsidRDefault="006C63F8" w:rsidP="006C63F8">
      <w:pPr>
        <w:pStyle w:val="BodyText"/>
        <w:ind w:right="17"/>
        <w:jc w:val="both"/>
        <w:rPr>
          <w:sz w:val="20"/>
          <w:szCs w:val="20"/>
        </w:rPr>
      </w:pPr>
    </w:p>
    <w:p w14:paraId="22E6E99F" w14:textId="794F3A66" w:rsidR="006C63F8" w:rsidRPr="006D04D3" w:rsidRDefault="006C63F8" w:rsidP="006C63F8">
      <w:pPr>
        <w:widowControl w:val="0"/>
        <w:tabs>
          <w:tab w:val="left" w:pos="1396"/>
        </w:tabs>
        <w:autoSpaceDE w:val="0"/>
        <w:autoSpaceDN w:val="0"/>
        <w:spacing w:before="240"/>
        <w:ind w:right="17" w:firstLine="540"/>
        <w:jc w:val="both"/>
        <w:rPr>
          <w:rFonts w:ascii="Times New Roman" w:hAnsi="Times New Roman"/>
          <w:sz w:val="20"/>
          <w:szCs w:val="20"/>
        </w:rPr>
      </w:pPr>
      <w:r w:rsidRPr="00085F58">
        <w:rPr>
          <w:rFonts w:ascii="Times New Roman" w:hAnsi="Times New Roman"/>
          <w:sz w:val="20"/>
          <w:szCs w:val="20"/>
        </w:rPr>
        <w:t xml:space="preserve">The data of the research shows that before the treatment of ergonomic gymnastics, almost half (31.3%) of respondents in the stress category were </w:t>
      </w:r>
      <w:r w:rsidR="00A77D23" w:rsidRPr="00A77D23">
        <w:rPr>
          <w:rFonts w:ascii="Times New Roman" w:hAnsi="Times New Roman" w:cs="Times New Roman"/>
          <w:sz w:val="20"/>
          <w:szCs w:val="20"/>
        </w:rPr>
        <w:t>Stress is very heavy</w:t>
      </w:r>
      <w:r w:rsidRPr="00085F58">
        <w:rPr>
          <w:rFonts w:ascii="Times New Roman" w:hAnsi="Times New Roman"/>
          <w:sz w:val="20"/>
          <w:szCs w:val="20"/>
        </w:rPr>
        <w:t xml:space="preserve">, whereas after doing ergonomic exercises there were none (0%) of respondents who experienced stress in the category of </w:t>
      </w:r>
      <w:r w:rsidR="00A77D23" w:rsidRPr="00A77D23">
        <w:rPr>
          <w:rFonts w:ascii="Times New Roman" w:hAnsi="Times New Roman" w:cs="Times New Roman"/>
          <w:sz w:val="20"/>
          <w:szCs w:val="20"/>
        </w:rPr>
        <w:t>Stress is very heavy</w:t>
      </w:r>
      <w:r w:rsidRPr="00085F58">
        <w:rPr>
          <w:rFonts w:ascii="Times New Roman" w:hAnsi="Times New Roman"/>
          <w:sz w:val="20"/>
          <w:szCs w:val="20"/>
        </w:rPr>
        <w:t xml:space="preserve">. After doing ergonomic exercise the number of respondents who have </w:t>
      </w:r>
      <w:r w:rsidR="00A77D23" w:rsidRPr="00A77D23">
        <w:rPr>
          <w:rFonts w:ascii="Times New Roman" w:hAnsi="Times New Roman" w:cs="Times New Roman"/>
          <w:sz w:val="20"/>
          <w:szCs w:val="20"/>
        </w:rPr>
        <w:t>normal</w:t>
      </w:r>
      <w:r w:rsidR="00A77D23" w:rsidRPr="00085F58">
        <w:rPr>
          <w:rFonts w:ascii="Times New Roman" w:hAnsi="Times New Roman"/>
          <w:sz w:val="20"/>
          <w:szCs w:val="20"/>
        </w:rPr>
        <w:t xml:space="preserve"> </w:t>
      </w:r>
      <w:r w:rsidRPr="00085F58">
        <w:rPr>
          <w:rFonts w:ascii="Times New Roman" w:hAnsi="Times New Roman"/>
          <w:sz w:val="20"/>
          <w:szCs w:val="20"/>
        </w:rPr>
        <w:t>stress increases the percentage, from 12.5% to 39.6%</w:t>
      </w:r>
      <w:r w:rsidRPr="006D04D3">
        <w:rPr>
          <w:rFonts w:ascii="Times New Roman" w:hAnsi="Times New Roman"/>
          <w:sz w:val="20"/>
          <w:szCs w:val="20"/>
        </w:rPr>
        <w:t>.</w:t>
      </w:r>
    </w:p>
    <w:p w14:paraId="0F9D445E" w14:textId="77777777" w:rsidR="006C63F8" w:rsidRDefault="006C63F8" w:rsidP="006C63F8">
      <w:pPr>
        <w:widowControl w:val="0"/>
        <w:tabs>
          <w:tab w:val="left" w:pos="1396"/>
        </w:tabs>
        <w:autoSpaceDE w:val="0"/>
        <w:autoSpaceDN w:val="0"/>
        <w:ind w:right="17"/>
        <w:jc w:val="both"/>
        <w:rPr>
          <w:rFonts w:ascii="Times New Roman" w:hAnsi="Times New Roman"/>
          <w:b/>
          <w:sz w:val="24"/>
          <w:szCs w:val="24"/>
        </w:rPr>
      </w:pPr>
    </w:p>
    <w:p w14:paraId="356F17E1" w14:textId="77777777" w:rsidR="006803D5" w:rsidRDefault="006803D5" w:rsidP="00A77D23">
      <w:pPr>
        <w:widowControl w:val="0"/>
        <w:tabs>
          <w:tab w:val="left" w:pos="1396"/>
        </w:tabs>
        <w:autoSpaceDE w:val="0"/>
        <w:autoSpaceDN w:val="0"/>
        <w:ind w:right="17"/>
        <w:jc w:val="both"/>
        <w:rPr>
          <w:rFonts w:ascii="Times New Roman" w:hAnsi="Times New Roman"/>
          <w:b/>
          <w:sz w:val="20"/>
          <w:szCs w:val="20"/>
        </w:rPr>
      </w:pPr>
    </w:p>
    <w:p w14:paraId="01F3D521" w14:textId="77777777" w:rsidR="006803D5" w:rsidRDefault="006803D5" w:rsidP="00A77D23">
      <w:pPr>
        <w:widowControl w:val="0"/>
        <w:tabs>
          <w:tab w:val="left" w:pos="1396"/>
        </w:tabs>
        <w:autoSpaceDE w:val="0"/>
        <w:autoSpaceDN w:val="0"/>
        <w:ind w:right="17"/>
        <w:jc w:val="both"/>
        <w:rPr>
          <w:rFonts w:ascii="Times New Roman" w:hAnsi="Times New Roman"/>
          <w:b/>
          <w:sz w:val="20"/>
          <w:szCs w:val="20"/>
        </w:rPr>
      </w:pPr>
    </w:p>
    <w:p w14:paraId="024403EC" w14:textId="77777777" w:rsidR="006803D5" w:rsidRDefault="006803D5" w:rsidP="00A77D23">
      <w:pPr>
        <w:widowControl w:val="0"/>
        <w:tabs>
          <w:tab w:val="left" w:pos="1396"/>
        </w:tabs>
        <w:autoSpaceDE w:val="0"/>
        <w:autoSpaceDN w:val="0"/>
        <w:ind w:right="17"/>
        <w:jc w:val="both"/>
        <w:rPr>
          <w:rFonts w:ascii="Times New Roman" w:hAnsi="Times New Roman"/>
          <w:b/>
          <w:sz w:val="20"/>
          <w:szCs w:val="20"/>
        </w:rPr>
      </w:pPr>
    </w:p>
    <w:p w14:paraId="0657194E" w14:textId="77777777" w:rsidR="006803D5" w:rsidRDefault="006803D5" w:rsidP="00A77D23">
      <w:pPr>
        <w:widowControl w:val="0"/>
        <w:tabs>
          <w:tab w:val="left" w:pos="1396"/>
        </w:tabs>
        <w:autoSpaceDE w:val="0"/>
        <w:autoSpaceDN w:val="0"/>
        <w:ind w:right="17"/>
        <w:jc w:val="both"/>
        <w:rPr>
          <w:rFonts w:ascii="Times New Roman" w:hAnsi="Times New Roman"/>
          <w:b/>
          <w:sz w:val="20"/>
          <w:szCs w:val="20"/>
        </w:rPr>
      </w:pPr>
    </w:p>
    <w:p w14:paraId="4BA5CA60" w14:textId="77777777" w:rsidR="00A77D23" w:rsidRDefault="006C63F8" w:rsidP="00A77D23">
      <w:pPr>
        <w:widowControl w:val="0"/>
        <w:tabs>
          <w:tab w:val="left" w:pos="1396"/>
        </w:tabs>
        <w:autoSpaceDE w:val="0"/>
        <w:autoSpaceDN w:val="0"/>
        <w:ind w:right="17"/>
        <w:jc w:val="both"/>
        <w:rPr>
          <w:rFonts w:ascii="Times New Roman" w:hAnsi="Times New Roman"/>
          <w:b/>
          <w:sz w:val="20"/>
          <w:szCs w:val="20"/>
        </w:rPr>
      </w:pPr>
      <w:r w:rsidRPr="00085F58">
        <w:rPr>
          <w:rFonts w:ascii="Times New Roman" w:hAnsi="Times New Roman"/>
          <w:b/>
          <w:sz w:val="20"/>
          <w:szCs w:val="20"/>
        </w:rPr>
        <w:lastRenderedPageBreak/>
        <w:t xml:space="preserve">Differences in Blood Pressure Before and After Ergonomic Gymnastics on Respondents in </w:t>
      </w:r>
      <w:proofErr w:type="spellStart"/>
      <w:r w:rsidRPr="00085F58">
        <w:rPr>
          <w:rFonts w:ascii="Times New Roman" w:hAnsi="Times New Roman"/>
          <w:b/>
          <w:sz w:val="20"/>
          <w:szCs w:val="20"/>
        </w:rPr>
        <w:t>Sokobanah</w:t>
      </w:r>
      <w:proofErr w:type="spellEnd"/>
      <w:r w:rsidRPr="00085F58">
        <w:rPr>
          <w:rFonts w:ascii="Times New Roman" w:hAnsi="Times New Roman"/>
          <w:b/>
          <w:sz w:val="20"/>
          <w:szCs w:val="20"/>
        </w:rPr>
        <w:t xml:space="preserve"> </w:t>
      </w:r>
      <w:proofErr w:type="spellStart"/>
      <w:r w:rsidRPr="00085F58">
        <w:rPr>
          <w:rFonts w:ascii="Times New Roman" w:hAnsi="Times New Roman"/>
          <w:b/>
          <w:sz w:val="20"/>
          <w:szCs w:val="20"/>
        </w:rPr>
        <w:t>Subdistrict</w:t>
      </w:r>
      <w:proofErr w:type="spellEnd"/>
      <w:r w:rsidRPr="00085F58">
        <w:rPr>
          <w:rFonts w:ascii="Times New Roman" w:hAnsi="Times New Roman"/>
          <w:b/>
          <w:sz w:val="20"/>
          <w:szCs w:val="20"/>
        </w:rPr>
        <w:t xml:space="preserve">, </w:t>
      </w:r>
      <w:proofErr w:type="spellStart"/>
      <w:r w:rsidRPr="00085F58">
        <w:rPr>
          <w:rFonts w:ascii="Times New Roman" w:hAnsi="Times New Roman"/>
          <w:b/>
          <w:sz w:val="20"/>
          <w:szCs w:val="20"/>
        </w:rPr>
        <w:t>Sampang</w:t>
      </w:r>
      <w:proofErr w:type="spellEnd"/>
      <w:r w:rsidRPr="00085F58">
        <w:rPr>
          <w:rFonts w:ascii="Times New Roman" w:hAnsi="Times New Roman"/>
          <w:b/>
          <w:sz w:val="20"/>
          <w:szCs w:val="20"/>
        </w:rPr>
        <w:t xml:space="preserve"> Madura Regency</w:t>
      </w:r>
    </w:p>
    <w:p w14:paraId="56728206" w14:textId="77777777" w:rsidR="006803D5" w:rsidRDefault="006803D5" w:rsidP="00A77D23">
      <w:pPr>
        <w:widowControl w:val="0"/>
        <w:tabs>
          <w:tab w:val="left" w:pos="1396"/>
        </w:tabs>
        <w:autoSpaceDE w:val="0"/>
        <w:autoSpaceDN w:val="0"/>
        <w:ind w:right="17"/>
        <w:jc w:val="both"/>
        <w:rPr>
          <w:rFonts w:ascii="Times New Roman" w:hAnsi="Times New Roman"/>
          <w:sz w:val="20"/>
          <w:szCs w:val="20"/>
        </w:rPr>
      </w:pPr>
    </w:p>
    <w:p w14:paraId="08F98291" w14:textId="32519713" w:rsidR="006C63F8" w:rsidRPr="00A77D23" w:rsidRDefault="006C63F8" w:rsidP="006803D5">
      <w:pPr>
        <w:widowControl w:val="0"/>
        <w:tabs>
          <w:tab w:val="left" w:pos="1396"/>
        </w:tabs>
        <w:autoSpaceDE w:val="0"/>
        <w:autoSpaceDN w:val="0"/>
        <w:ind w:left="709" w:right="17" w:hanging="709"/>
        <w:jc w:val="both"/>
        <w:rPr>
          <w:rFonts w:ascii="Times New Roman" w:hAnsi="Times New Roman"/>
          <w:b/>
          <w:sz w:val="20"/>
          <w:szCs w:val="20"/>
        </w:rPr>
      </w:pPr>
      <w:r>
        <w:rPr>
          <w:rFonts w:ascii="Times New Roman" w:hAnsi="Times New Roman"/>
          <w:sz w:val="20"/>
          <w:szCs w:val="20"/>
        </w:rPr>
        <w:t>Tab</w:t>
      </w:r>
      <w:r>
        <w:rPr>
          <w:rFonts w:ascii="Times New Roman" w:hAnsi="Times New Roman"/>
          <w:sz w:val="20"/>
          <w:szCs w:val="20"/>
          <w:lang w:val="id-ID"/>
        </w:rPr>
        <w:t>le</w:t>
      </w:r>
      <w:r>
        <w:rPr>
          <w:rFonts w:ascii="Times New Roman" w:hAnsi="Times New Roman"/>
          <w:sz w:val="20"/>
          <w:szCs w:val="20"/>
        </w:rPr>
        <w:t xml:space="preserve"> 5.</w:t>
      </w:r>
      <w:r w:rsidRPr="00085F58">
        <w:rPr>
          <w:rFonts w:ascii="Times New Roman" w:hAnsi="Times New Roman"/>
          <w:sz w:val="20"/>
          <w:szCs w:val="20"/>
        </w:rPr>
        <w:t xml:space="preserve">Differences in Blood Pressure Before and After Ergonomic Gymnastics on Respondents in </w:t>
      </w:r>
      <w:proofErr w:type="spellStart"/>
      <w:r w:rsidRPr="00085F58">
        <w:rPr>
          <w:rFonts w:ascii="Times New Roman" w:hAnsi="Times New Roman"/>
          <w:sz w:val="20"/>
          <w:szCs w:val="20"/>
        </w:rPr>
        <w:t>Sokobanah</w:t>
      </w:r>
      <w:proofErr w:type="spellEnd"/>
      <w:r w:rsidRPr="00085F58">
        <w:rPr>
          <w:rFonts w:ascii="Times New Roman" w:hAnsi="Times New Roman"/>
          <w:sz w:val="20"/>
          <w:szCs w:val="20"/>
        </w:rPr>
        <w:t xml:space="preserve"> </w:t>
      </w:r>
      <w:proofErr w:type="spellStart"/>
      <w:r w:rsidRPr="00085F58">
        <w:rPr>
          <w:rFonts w:ascii="Times New Roman" w:hAnsi="Times New Roman"/>
          <w:sz w:val="20"/>
          <w:szCs w:val="20"/>
        </w:rPr>
        <w:t>Subdistrict</w:t>
      </w:r>
      <w:proofErr w:type="spellEnd"/>
      <w:r w:rsidRPr="00085F58">
        <w:rPr>
          <w:rFonts w:ascii="Times New Roman" w:hAnsi="Times New Roman"/>
          <w:sz w:val="20"/>
          <w:szCs w:val="20"/>
        </w:rPr>
        <w:t xml:space="preserve">, </w:t>
      </w:r>
      <w:proofErr w:type="spellStart"/>
      <w:r w:rsidRPr="00085F58">
        <w:rPr>
          <w:rFonts w:ascii="Times New Roman" w:hAnsi="Times New Roman"/>
          <w:sz w:val="20"/>
          <w:szCs w:val="20"/>
        </w:rPr>
        <w:t>Sampang</w:t>
      </w:r>
      <w:proofErr w:type="spellEnd"/>
      <w:r w:rsidRPr="00085F58">
        <w:rPr>
          <w:rFonts w:ascii="Times New Roman" w:hAnsi="Times New Roman"/>
          <w:sz w:val="20"/>
          <w:szCs w:val="20"/>
        </w:rPr>
        <w:t xml:space="preserve"> Madura Regency</w:t>
      </w:r>
    </w:p>
    <w:tbl>
      <w:tblPr>
        <w:tblW w:w="0" w:type="auto"/>
        <w:tblLayout w:type="fixed"/>
        <w:tblCellMar>
          <w:left w:w="0" w:type="dxa"/>
          <w:right w:w="0" w:type="dxa"/>
        </w:tblCellMar>
        <w:tblLook w:val="01E0" w:firstRow="1" w:lastRow="1" w:firstColumn="1" w:lastColumn="1" w:noHBand="0" w:noVBand="0"/>
      </w:tblPr>
      <w:tblGrid>
        <w:gridCol w:w="556"/>
        <w:gridCol w:w="2821"/>
        <w:gridCol w:w="1007"/>
        <w:gridCol w:w="2026"/>
        <w:gridCol w:w="1421"/>
      </w:tblGrid>
      <w:tr w:rsidR="006C63F8" w:rsidRPr="006D04D3" w14:paraId="464519B0" w14:textId="77777777" w:rsidTr="00C31BD8">
        <w:trPr>
          <w:trHeight w:val="290"/>
        </w:trPr>
        <w:tc>
          <w:tcPr>
            <w:tcW w:w="556" w:type="dxa"/>
            <w:tcBorders>
              <w:top w:val="single" w:sz="4" w:space="0" w:color="000000"/>
              <w:bottom w:val="single" w:sz="4" w:space="0" w:color="000000"/>
            </w:tcBorders>
          </w:tcPr>
          <w:p w14:paraId="6712A215" w14:textId="77777777" w:rsidR="006C63F8" w:rsidRPr="006D04D3" w:rsidRDefault="006C63F8" w:rsidP="00C31BD8">
            <w:pPr>
              <w:pStyle w:val="TableParagraph"/>
              <w:spacing w:before="240"/>
              <w:ind w:left="108"/>
              <w:rPr>
                <w:sz w:val="20"/>
                <w:szCs w:val="20"/>
              </w:rPr>
            </w:pPr>
            <w:r w:rsidRPr="006D04D3">
              <w:rPr>
                <w:sz w:val="20"/>
                <w:szCs w:val="20"/>
              </w:rPr>
              <w:t>No.</w:t>
            </w:r>
          </w:p>
        </w:tc>
        <w:tc>
          <w:tcPr>
            <w:tcW w:w="2821" w:type="dxa"/>
            <w:tcBorders>
              <w:top w:val="single" w:sz="4" w:space="0" w:color="000000"/>
              <w:bottom w:val="single" w:sz="4" w:space="0" w:color="000000"/>
            </w:tcBorders>
          </w:tcPr>
          <w:p w14:paraId="50E0DC51" w14:textId="77777777" w:rsidR="006C63F8" w:rsidRPr="006D04D3" w:rsidRDefault="006C63F8" w:rsidP="00C31BD8">
            <w:pPr>
              <w:pStyle w:val="TableParagraph"/>
              <w:rPr>
                <w:sz w:val="20"/>
                <w:szCs w:val="20"/>
              </w:rPr>
            </w:pPr>
          </w:p>
        </w:tc>
        <w:tc>
          <w:tcPr>
            <w:tcW w:w="1007" w:type="dxa"/>
            <w:tcBorders>
              <w:top w:val="single" w:sz="4" w:space="0" w:color="000000"/>
              <w:bottom w:val="single" w:sz="4" w:space="0" w:color="000000"/>
            </w:tcBorders>
          </w:tcPr>
          <w:p w14:paraId="5D70DD5A" w14:textId="77777777" w:rsidR="006C63F8" w:rsidRPr="009F3EE4" w:rsidRDefault="006C63F8" w:rsidP="00C31BD8">
            <w:pPr>
              <w:pStyle w:val="TableParagraph"/>
              <w:spacing w:before="1"/>
              <w:ind w:left="168"/>
              <w:rPr>
                <w:sz w:val="20"/>
                <w:szCs w:val="20"/>
                <w:lang w:val="en-US"/>
              </w:rPr>
            </w:pPr>
            <w:r>
              <w:rPr>
                <w:sz w:val="20"/>
                <w:szCs w:val="20"/>
                <w:lang w:val="en-US"/>
              </w:rPr>
              <w:t>n</w:t>
            </w:r>
          </w:p>
        </w:tc>
        <w:tc>
          <w:tcPr>
            <w:tcW w:w="2026" w:type="dxa"/>
            <w:tcBorders>
              <w:top w:val="single" w:sz="4" w:space="0" w:color="000000"/>
              <w:bottom w:val="single" w:sz="4" w:space="0" w:color="000000"/>
            </w:tcBorders>
          </w:tcPr>
          <w:p w14:paraId="4DE89BF0" w14:textId="77777777" w:rsidR="006C63F8" w:rsidRPr="006D04D3" w:rsidRDefault="006C63F8" w:rsidP="00C31BD8">
            <w:pPr>
              <w:pStyle w:val="TableParagraph"/>
              <w:spacing w:before="1"/>
              <w:ind w:left="616"/>
              <w:rPr>
                <w:sz w:val="20"/>
                <w:szCs w:val="20"/>
              </w:rPr>
            </w:pPr>
            <w:r w:rsidRPr="006D04D3">
              <w:rPr>
                <w:sz w:val="20"/>
                <w:szCs w:val="20"/>
              </w:rPr>
              <w:t>%</w:t>
            </w:r>
          </w:p>
        </w:tc>
        <w:tc>
          <w:tcPr>
            <w:tcW w:w="1421" w:type="dxa"/>
            <w:tcBorders>
              <w:top w:val="single" w:sz="4" w:space="0" w:color="000000"/>
              <w:bottom w:val="single" w:sz="4" w:space="0" w:color="000000"/>
            </w:tcBorders>
          </w:tcPr>
          <w:p w14:paraId="6FB322A5" w14:textId="77777777" w:rsidR="006C63F8" w:rsidRPr="006D04D3" w:rsidRDefault="006C63F8" w:rsidP="00C31BD8">
            <w:pPr>
              <w:pStyle w:val="TableParagraph"/>
              <w:spacing w:before="1"/>
              <w:ind w:left="106"/>
              <w:rPr>
                <w:i/>
                <w:sz w:val="20"/>
                <w:szCs w:val="20"/>
              </w:rPr>
            </w:pPr>
            <w:r w:rsidRPr="006D04D3">
              <w:rPr>
                <w:i/>
                <w:sz w:val="20"/>
                <w:szCs w:val="20"/>
              </w:rPr>
              <w:t>P-Value</w:t>
            </w:r>
          </w:p>
        </w:tc>
      </w:tr>
      <w:tr w:rsidR="006C63F8" w:rsidRPr="006D04D3" w14:paraId="788EDE31" w14:textId="77777777" w:rsidTr="00C31BD8">
        <w:trPr>
          <w:trHeight w:val="583"/>
        </w:trPr>
        <w:tc>
          <w:tcPr>
            <w:tcW w:w="556" w:type="dxa"/>
            <w:tcBorders>
              <w:top w:val="single" w:sz="4" w:space="0" w:color="000000"/>
              <w:bottom w:val="single" w:sz="4" w:space="0" w:color="000000"/>
            </w:tcBorders>
          </w:tcPr>
          <w:p w14:paraId="63F7579E" w14:textId="77777777" w:rsidR="006C63F8" w:rsidRPr="006D04D3" w:rsidRDefault="006C63F8" w:rsidP="00C31BD8">
            <w:pPr>
              <w:pStyle w:val="TableParagraph"/>
              <w:spacing w:before="1"/>
              <w:ind w:left="108"/>
              <w:rPr>
                <w:sz w:val="20"/>
                <w:szCs w:val="20"/>
              </w:rPr>
            </w:pPr>
            <w:r w:rsidRPr="006D04D3">
              <w:rPr>
                <w:sz w:val="20"/>
                <w:szCs w:val="20"/>
              </w:rPr>
              <w:t>1</w:t>
            </w:r>
          </w:p>
        </w:tc>
        <w:tc>
          <w:tcPr>
            <w:tcW w:w="2821" w:type="dxa"/>
            <w:tcBorders>
              <w:top w:val="single" w:sz="4" w:space="0" w:color="000000"/>
              <w:bottom w:val="single" w:sz="4" w:space="0" w:color="000000"/>
            </w:tcBorders>
          </w:tcPr>
          <w:p w14:paraId="22E92AB5" w14:textId="77777777" w:rsidR="006C63F8" w:rsidRPr="006D04D3" w:rsidRDefault="006C63F8" w:rsidP="00C31BD8">
            <w:pPr>
              <w:pStyle w:val="TableParagraph"/>
              <w:spacing w:before="38"/>
              <w:ind w:left="123"/>
              <w:rPr>
                <w:sz w:val="20"/>
                <w:szCs w:val="20"/>
              </w:rPr>
            </w:pPr>
            <w:r>
              <w:rPr>
                <w:sz w:val="20"/>
                <w:szCs w:val="20"/>
              </w:rPr>
              <w:t>Experiencing a decrease in blood p</w:t>
            </w:r>
            <w:r w:rsidRPr="00085F58">
              <w:rPr>
                <w:sz w:val="20"/>
                <w:szCs w:val="20"/>
              </w:rPr>
              <w:t>ressure</w:t>
            </w:r>
          </w:p>
        </w:tc>
        <w:tc>
          <w:tcPr>
            <w:tcW w:w="1007" w:type="dxa"/>
            <w:tcBorders>
              <w:top w:val="single" w:sz="4" w:space="0" w:color="000000"/>
              <w:bottom w:val="single" w:sz="4" w:space="0" w:color="000000"/>
            </w:tcBorders>
          </w:tcPr>
          <w:p w14:paraId="66182137" w14:textId="77777777" w:rsidR="006C63F8" w:rsidRPr="006D04D3" w:rsidRDefault="006C63F8" w:rsidP="00C31BD8">
            <w:pPr>
              <w:pStyle w:val="TableParagraph"/>
              <w:spacing w:before="1"/>
              <w:ind w:left="168"/>
              <w:rPr>
                <w:sz w:val="20"/>
                <w:szCs w:val="20"/>
              </w:rPr>
            </w:pPr>
            <w:r w:rsidRPr="006D04D3">
              <w:rPr>
                <w:sz w:val="20"/>
                <w:szCs w:val="20"/>
              </w:rPr>
              <w:t>32</w:t>
            </w:r>
          </w:p>
        </w:tc>
        <w:tc>
          <w:tcPr>
            <w:tcW w:w="2026" w:type="dxa"/>
            <w:tcBorders>
              <w:top w:val="single" w:sz="4" w:space="0" w:color="000000"/>
              <w:bottom w:val="single" w:sz="4" w:space="0" w:color="000000"/>
            </w:tcBorders>
          </w:tcPr>
          <w:p w14:paraId="46BF356A" w14:textId="77777777" w:rsidR="006C63F8" w:rsidRPr="006D04D3" w:rsidRDefault="006C63F8" w:rsidP="00C31BD8">
            <w:pPr>
              <w:pStyle w:val="TableParagraph"/>
              <w:spacing w:before="1"/>
              <w:ind w:left="616"/>
              <w:rPr>
                <w:sz w:val="20"/>
                <w:szCs w:val="20"/>
              </w:rPr>
            </w:pPr>
            <w:r w:rsidRPr="006D04D3">
              <w:rPr>
                <w:sz w:val="20"/>
                <w:szCs w:val="20"/>
              </w:rPr>
              <w:t>66,7</w:t>
            </w:r>
          </w:p>
        </w:tc>
        <w:tc>
          <w:tcPr>
            <w:tcW w:w="1421" w:type="dxa"/>
            <w:tcBorders>
              <w:top w:val="single" w:sz="4" w:space="0" w:color="000000"/>
            </w:tcBorders>
          </w:tcPr>
          <w:p w14:paraId="3070F5B5" w14:textId="77777777" w:rsidR="006C63F8" w:rsidRPr="006D04D3" w:rsidRDefault="006C63F8" w:rsidP="00C31BD8">
            <w:pPr>
              <w:pStyle w:val="TableParagraph"/>
              <w:spacing w:before="1"/>
              <w:ind w:left="106"/>
              <w:rPr>
                <w:sz w:val="20"/>
                <w:szCs w:val="20"/>
              </w:rPr>
            </w:pPr>
            <w:r w:rsidRPr="006D04D3">
              <w:rPr>
                <w:sz w:val="20"/>
                <w:szCs w:val="20"/>
              </w:rPr>
              <w:t>0,000</w:t>
            </w:r>
          </w:p>
        </w:tc>
      </w:tr>
      <w:tr w:rsidR="006C63F8" w:rsidRPr="006D04D3" w14:paraId="3D455DEB" w14:textId="77777777" w:rsidTr="00C31BD8">
        <w:trPr>
          <w:trHeight w:val="580"/>
        </w:trPr>
        <w:tc>
          <w:tcPr>
            <w:tcW w:w="556" w:type="dxa"/>
            <w:tcBorders>
              <w:top w:val="single" w:sz="4" w:space="0" w:color="000000"/>
              <w:bottom w:val="single" w:sz="4" w:space="0" w:color="000000"/>
            </w:tcBorders>
          </w:tcPr>
          <w:p w14:paraId="1BEEFBE8" w14:textId="77777777" w:rsidR="006C63F8" w:rsidRPr="006D04D3" w:rsidRDefault="006C63F8" w:rsidP="00C31BD8">
            <w:pPr>
              <w:pStyle w:val="TableParagraph"/>
              <w:spacing w:before="1"/>
              <w:ind w:left="108"/>
              <w:rPr>
                <w:sz w:val="20"/>
                <w:szCs w:val="20"/>
              </w:rPr>
            </w:pPr>
            <w:r w:rsidRPr="006D04D3">
              <w:rPr>
                <w:sz w:val="20"/>
                <w:szCs w:val="20"/>
              </w:rPr>
              <w:t>2</w:t>
            </w:r>
          </w:p>
        </w:tc>
        <w:tc>
          <w:tcPr>
            <w:tcW w:w="2821" w:type="dxa"/>
            <w:tcBorders>
              <w:top w:val="single" w:sz="4" w:space="0" w:color="000000"/>
              <w:bottom w:val="single" w:sz="4" w:space="0" w:color="000000"/>
            </w:tcBorders>
          </w:tcPr>
          <w:p w14:paraId="3A42C1BB" w14:textId="77777777" w:rsidR="006C63F8" w:rsidRPr="006D04D3" w:rsidRDefault="006C63F8" w:rsidP="00C31BD8">
            <w:pPr>
              <w:pStyle w:val="TableParagraph"/>
              <w:spacing w:before="37"/>
              <w:ind w:left="123"/>
              <w:rPr>
                <w:sz w:val="20"/>
                <w:szCs w:val="20"/>
              </w:rPr>
            </w:pPr>
            <w:r>
              <w:rPr>
                <w:sz w:val="20"/>
                <w:szCs w:val="20"/>
              </w:rPr>
              <w:t>Not experiencing a decrease in blood p</w:t>
            </w:r>
            <w:r w:rsidRPr="00085F58">
              <w:rPr>
                <w:sz w:val="20"/>
                <w:szCs w:val="20"/>
              </w:rPr>
              <w:t>ressure</w:t>
            </w:r>
          </w:p>
        </w:tc>
        <w:tc>
          <w:tcPr>
            <w:tcW w:w="1007" w:type="dxa"/>
            <w:tcBorders>
              <w:top w:val="single" w:sz="4" w:space="0" w:color="000000"/>
              <w:bottom w:val="single" w:sz="4" w:space="0" w:color="000000"/>
            </w:tcBorders>
          </w:tcPr>
          <w:p w14:paraId="2E0F0398" w14:textId="77777777" w:rsidR="006C63F8" w:rsidRPr="006D04D3" w:rsidRDefault="006C63F8" w:rsidP="00C31BD8">
            <w:pPr>
              <w:pStyle w:val="TableParagraph"/>
              <w:spacing w:before="1"/>
              <w:ind w:left="168"/>
              <w:rPr>
                <w:sz w:val="20"/>
                <w:szCs w:val="20"/>
              </w:rPr>
            </w:pPr>
            <w:r w:rsidRPr="006D04D3">
              <w:rPr>
                <w:sz w:val="20"/>
                <w:szCs w:val="20"/>
              </w:rPr>
              <w:t>16</w:t>
            </w:r>
          </w:p>
        </w:tc>
        <w:tc>
          <w:tcPr>
            <w:tcW w:w="2026" w:type="dxa"/>
            <w:tcBorders>
              <w:top w:val="single" w:sz="4" w:space="0" w:color="000000"/>
              <w:bottom w:val="single" w:sz="4" w:space="0" w:color="000000"/>
            </w:tcBorders>
          </w:tcPr>
          <w:p w14:paraId="11099DD6" w14:textId="77777777" w:rsidR="006C63F8" w:rsidRPr="006D04D3" w:rsidRDefault="006C63F8" w:rsidP="00C31BD8">
            <w:pPr>
              <w:pStyle w:val="TableParagraph"/>
              <w:spacing w:before="1"/>
              <w:ind w:left="616"/>
              <w:rPr>
                <w:sz w:val="20"/>
                <w:szCs w:val="20"/>
              </w:rPr>
            </w:pPr>
            <w:r w:rsidRPr="006D04D3">
              <w:rPr>
                <w:sz w:val="20"/>
                <w:szCs w:val="20"/>
              </w:rPr>
              <w:t>33,3</w:t>
            </w:r>
          </w:p>
        </w:tc>
        <w:tc>
          <w:tcPr>
            <w:tcW w:w="1421" w:type="dxa"/>
          </w:tcPr>
          <w:p w14:paraId="38F8D663" w14:textId="77777777" w:rsidR="006C63F8" w:rsidRPr="006D04D3" w:rsidRDefault="006C63F8" w:rsidP="00C31BD8">
            <w:pPr>
              <w:pStyle w:val="TableParagraph"/>
              <w:rPr>
                <w:sz w:val="20"/>
                <w:szCs w:val="20"/>
              </w:rPr>
            </w:pPr>
          </w:p>
        </w:tc>
      </w:tr>
      <w:tr w:rsidR="006C63F8" w:rsidRPr="006D04D3" w14:paraId="57A9009E" w14:textId="77777777" w:rsidTr="00C31BD8">
        <w:trPr>
          <w:trHeight w:val="292"/>
        </w:trPr>
        <w:tc>
          <w:tcPr>
            <w:tcW w:w="556" w:type="dxa"/>
            <w:tcBorders>
              <w:top w:val="single" w:sz="4" w:space="0" w:color="000000"/>
              <w:bottom w:val="single" w:sz="4" w:space="0" w:color="000000"/>
            </w:tcBorders>
          </w:tcPr>
          <w:p w14:paraId="2930E4ED" w14:textId="77777777" w:rsidR="006C63F8" w:rsidRPr="006D04D3" w:rsidRDefault="006C63F8" w:rsidP="00C31BD8">
            <w:pPr>
              <w:pStyle w:val="TableParagraph"/>
              <w:rPr>
                <w:sz w:val="20"/>
                <w:szCs w:val="20"/>
              </w:rPr>
            </w:pPr>
          </w:p>
        </w:tc>
        <w:tc>
          <w:tcPr>
            <w:tcW w:w="2821" w:type="dxa"/>
            <w:tcBorders>
              <w:top w:val="single" w:sz="4" w:space="0" w:color="000000"/>
              <w:bottom w:val="single" w:sz="4" w:space="0" w:color="000000"/>
            </w:tcBorders>
          </w:tcPr>
          <w:p w14:paraId="53CB28CB" w14:textId="77777777" w:rsidR="006C63F8" w:rsidRPr="006D04D3" w:rsidRDefault="006C63F8" w:rsidP="00C31BD8">
            <w:pPr>
              <w:pStyle w:val="TableParagraph"/>
              <w:spacing w:before="1"/>
              <w:ind w:left="123"/>
              <w:rPr>
                <w:sz w:val="20"/>
                <w:szCs w:val="20"/>
              </w:rPr>
            </w:pPr>
            <w:r w:rsidRPr="006D04D3">
              <w:rPr>
                <w:sz w:val="20"/>
                <w:szCs w:val="20"/>
              </w:rPr>
              <w:t>Total</w:t>
            </w:r>
          </w:p>
        </w:tc>
        <w:tc>
          <w:tcPr>
            <w:tcW w:w="1007" w:type="dxa"/>
            <w:tcBorders>
              <w:top w:val="single" w:sz="4" w:space="0" w:color="000000"/>
              <w:bottom w:val="single" w:sz="4" w:space="0" w:color="000000"/>
            </w:tcBorders>
          </w:tcPr>
          <w:p w14:paraId="33E8E5A3" w14:textId="77777777" w:rsidR="006C63F8" w:rsidRPr="006D04D3" w:rsidRDefault="006C63F8" w:rsidP="00C31BD8">
            <w:pPr>
              <w:pStyle w:val="TableParagraph"/>
              <w:spacing w:before="1"/>
              <w:ind w:left="168"/>
              <w:rPr>
                <w:sz w:val="20"/>
                <w:szCs w:val="20"/>
              </w:rPr>
            </w:pPr>
            <w:r w:rsidRPr="006D04D3">
              <w:rPr>
                <w:sz w:val="20"/>
                <w:szCs w:val="20"/>
              </w:rPr>
              <w:t>48</w:t>
            </w:r>
          </w:p>
        </w:tc>
        <w:tc>
          <w:tcPr>
            <w:tcW w:w="2026" w:type="dxa"/>
            <w:tcBorders>
              <w:top w:val="single" w:sz="4" w:space="0" w:color="000000"/>
              <w:bottom w:val="single" w:sz="4" w:space="0" w:color="000000"/>
            </w:tcBorders>
          </w:tcPr>
          <w:p w14:paraId="08BE7BA7" w14:textId="77777777" w:rsidR="006C63F8" w:rsidRPr="006D04D3" w:rsidRDefault="006C63F8" w:rsidP="00C31BD8">
            <w:pPr>
              <w:pStyle w:val="TableParagraph"/>
              <w:spacing w:before="1"/>
              <w:ind w:left="616"/>
              <w:rPr>
                <w:sz w:val="20"/>
                <w:szCs w:val="20"/>
              </w:rPr>
            </w:pPr>
            <w:r w:rsidRPr="006D04D3">
              <w:rPr>
                <w:sz w:val="20"/>
                <w:szCs w:val="20"/>
              </w:rPr>
              <w:t>100</w:t>
            </w:r>
          </w:p>
        </w:tc>
        <w:tc>
          <w:tcPr>
            <w:tcW w:w="1421" w:type="dxa"/>
            <w:tcBorders>
              <w:bottom w:val="single" w:sz="4" w:space="0" w:color="000000"/>
            </w:tcBorders>
          </w:tcPr>
          <w:p w14:paraId="0E9A7C8E" w14:textId="77777777" w:rsidR="006C63F8" w:rsidRPr="006D04D3" w:rsidRDefault="006C63F8" w:rsidP="00C31BD8">
            <w:pPr>
              <w:pStyle w:val="TableParagraph"/>
              <w:rPr>
                <w:sz w:val="20"/>
                <w:szCs w:val="20"/>
              </w:rPr>
            </w:pPr>
          </w:p>
        </w:tc>
      </w:tr>
    </w:tbl>
    <w:p w14:paraId="09898D9C" w14:textId="77777777" w:rsidR="006C63F8" w:rsidRDefault="006C63F8" w:rsidP="006C63F8">
      <w:pPr>
        <w:pStyle w:val="BodyText"/>
        <w:spacing w:line="360" w:lineRule="auto"/>
        <w:ind w:right="17"/>
        <w:jc w:val="both"/>
      </w:pPr>
    </w:p>
    <w:p w14:paraId="7D0A55D6" w14:textId="77777777" w:rsidR="006C63F8" w:rsidRPr="006D04D3" w:rsidRDefault="006C63F8" w:rsidP="006C63F8">
      <w:pPr>
        <w:pStyle w:val="BodyText"/>
        <w:ind w:right="17" w:firstLine="540"/>
        <w:jc w:val="both"/>
        <w:rPr>
          <w:sz w:val="20"/>
          <w:szCs w:val="20"/>
        </w:rPr>
      </w:pPr>
      <w:r w:rsidRPr="00085F58">
        <w:rPr>
          <w:sz w:val="20"/>
          <w:szCs w:val="20"/>
        </w:rPr>
        <w:t>The results of the research data show that most (66.7%) of respondents experienced a decrease in blood pressure after an ergonomic exercise was carried out. Almost a portion (33.3%) of respondents did not experience a drop in blood pressure after doing ergonomic exercise. Ergonomic gymnastics is capable of reducing blood pressure which is indicated by a p-value of 0,000</w:t>
      </w:r>
    </w:p>
    <w:p w14:paraId="108BED7A" w14:textId="77777777" w:rsidR="006C63F8" w:rsidRDefault="006C63F8" w:rsidP="006C63F8">
      <w:pPr>
        <w:spacing w:before="161"/>
        <w:ind w:right="17"/>
        <w:jc w:val="both"/>
        <w:rPr>
          <w:rFonts w:ascii="Times New Roman" w:hAnsi="Times New Roman"/>
          <w:sz w:val="20"/>
          <w:szCs w:val="20"/>
        </w:rPr>
      </w:pPr>
      <w:r w:rsidRPr="0000068A">
        <w:rPr>
          <w:rFonts w:ascii="Times New Roman" w:hAnsi="Times New Roman"/>
          <w:b/>
          <w:sz w:val="20"/>
          <w:szCs w:val="20"/>
        </w:rPr>
        <w:t xml:space="preserve">Difference in Pulse Rate </w:t>
      </w:r>
      <w:proofErr w:type="gramStart"/>
      <w:r w:rsidRPr="0000068A">
        <w:rPr>
          <w:rFonts w:ascii="Times New Roman" w:hAnsi="Times New Roman"/>
          <w:b/>
          <w:sz w:val="20"/>
          <w:szCs w:val="20"/>
        </w:rPr>
        <w:t>Before</w:t>
      </w:r>
      <w:proofErr w:type="gramEnd"/>
      <w:r w:rsidRPr="0000068A">
        <w:rPr>
          <w:rFonts w:ascii="Times New Roman" w:hAnsi="Times New Roman"/>
          <w:b/>
          <w:sz w:val="20"/>
          <w:szCs w:val="20"/>
        </w:rPr>
        <w:t xml:space="preserve"> and After Ergonomic Gymnastics at Respondents in </w:t>
      </w:r>
      <w:proofErr w:type="spellStart"/>
      <w:r w:rsidRPr="0000068A">
        <w:rPr>
          <w:rFonts w:ascii="Times New Roman" w:hAnsi="Times New Roman"/>
          <w:b/>
          <w:sz w:val="20"/>
          <w:szCs w:val="20"/>
        </w:rPr>
        <w:t>Sokobanah</w:t>
      </w:r>
      <w:proofErr w:type="spellEnd"/>
      <w:r w:rsidRPr="0000068A">
        <w:rPr>
          <w:rFonts w:ascii="Times New Roman" w:hAnsi="Times New Roman"/>
          <w:b/>
          <w:sz w:val="20"/>
          <w:szCs w:val="20"/>
        </w:rPr>
        <w:t xml:space="preserve"> District, </w:t>
      </w:r>
      <w:proofErr w:type="spellStart"/>
      <w:r w:rsidRPr="0000068A">
        <w:rPr>
          <w:rFonts w:ascii="Times New Roman" w:hAnsi="Times New Roman"/>
          <w:b/>
          <w:sz w:val="20"/>
          <w:szCs w:val="20"/>
        </w:rPr>
        <w:t>Sampang</w:t>
      </w:r>
      <w:proofErr w:type="spellEnd"/>
      <w:r w:rsidRPr="0000068A">
        <w:rPr>
          <w:rFonts w:ascii="Times New Roman" w:hAnsi="Times New Roman"/>
          <w:b/>
          <w:sz w:val="20"/>
          <w:szCs w:val="20"/>
        </w:rPr>
        <w:t xml:space="preserve"> Madura Regency</w:t>
      </w:r>
    </w:p>
    <w:p w14:paraId="6322292D" w14:textId="77777777" w:rsidR="006C63F8" w:rsidRPr="00E74BF6" w:rsidRDefault="006C63F8" w:rsidP="006C63F8">
      <w:pPr>
        <w:spacing w:before="161"/>
        <w:ind w:left="810" w:right="17" w:hanging="810"/>
        <w:jc w:val="both"/>
        <w:rPr>
          <w:rFonts w:ascii="Times New Roman" w:hAnsi="Times New Roman"/>
          <w:sz w:val="20"/>
          <w:szCs w:val="20"/>
        </w:rPr>
      </w:pPr>
      <w:proofErr w:type="spellStart"/>
      <w:r>
        <w:rPr>
          <w:rFonts w:ascii="Times New Roman" w:hAnsi="Times New Roman"/>
          <w:sz w:val="20"/>
          <w:szCs w:val="20"/>
        </w:rPr>
        <w:t>Tabl</w:t>
      </w:r>
      <w:proofErr w:type="spellEnd"/>
      <w:r>
        <w:rPr>
          <w:rFonts w:ascii="Times New Roman" w:hAnsi="Times New Roman"/>
          <w:sz w:val="20"/>
          <w:szCs w:val="20"/>
          <w:lang w:val="id-ID"/>
        </w:rPr>
        <w:t>e</w:t>
      </w:r>
      <w:r>
        <w:rPr>
          <w:rFonts w:ascii="Times New Roman" w:hAnsi="Times New Roman"/>
          <w:sz w:val="20"/>
          <w:szCs w:val="20"/>
        </w:rPr>
        <w:t xml:space="preserve"> 6.</w:t>
      </w:r>
      <w:r w:rsidRPr="0000068A">
        <w:rPr>
          <w:rFonts w:ascii="Times New Roman" w:hAnsi="Times New Roman"/>
          <w:sz w:val="20"/>
          <w:szCs w:val="20"/>
        </w:rPr>
        <w:t xml:space="preserve">Difference in Pulse Rate </w:t>
      </w:r>
      <w:proofErr w:type="gramStart"/>
      <w:r w:rsidRPr="0000068A">
        <w:rPr>
          <w:rFonts w:ascii="Times New Roman" w:hAnsi="Times New Roman"/>
          <w:sz w:val="20"/>
          <w:szCs w:val="20"/>
        </w:rPr>
        <w:t>Before</w:t>
      </w:r>
      <w:proofErr w:type="gramEnd"/>
      <w:r w:rsidRPr="0000068A">
        <w:rPr>
          <w:rFonts w:ascii="Times New Roman" w:hAnsi="Times New Roman"/>
          <w:sz w:val="20"/>
          <w:szCs w:val="20"/>
        </w:rPr>
        <w:t xml:space="preserve"> and After Ergonomic Gymnastics at Respondents in </w:t>
      </w:r>
      <w:proofErr w:type="spellStart"/>
      <w:r w:rsidRPr="0000068A">
        <w:rPr>
          <w:rFonts w:ascii="Times New Roman" w:hAnsi="Times New Roman"/>
          <w:sz w:val="20"/>
          <w:szCs w:val="20"/>
        </w:rPr>
        <w:t>Sokobanah</w:t>
      </w:r>
      <w:proofErr w:type="spellEnd"/>
      <w:r w:rsidRPr="0000068A">
        <w:rPr>
          <w:rFonts w:ascii="Times New Roman" w:hAnsi="Times New Roman"/>
          <w:sz w:val="20"/>
          <w:szCs w:val="20"/>
        </w:rPr>
        <w:t xml:space="preserve"> District, </w:t>
      </w:r>
      <w:proofErr w:type="spellStart"/>
      <w:r w:rsidRPr="0000068A">
        <w:rPr>
          <w:rFonts w:ascii="Times New Roman" w:hAnsi="Times New Roman"/>
          <w:sz w:val="20"/>
          <w:szCs w:val="20"/>
        </w:rPr>
        <w:t>Sampang</w:t>
      </w:r>
      <w:proofErr w:type="spellEnd"/>
      <w:r w:rsidRPr="0000068A">
        <w:rPr>
          <w:rFonts w:ascii="Times New Roman" w:hAnsi="Times New Roman"/>
          <w:sz w:val="20"/>
          <w:szCs w:val="20"/>
        </w:rPr>
        <w:t xml:space="preserve"> Madura Regency</w:t>
      </w:r>
    </w:p>
    <w:tbl>
      <w:tblPr>
        <w:tblW w:w="0" w:type="auto"/>
        <w:tblLayout w:type="fixed"/>
        <w:tblCellMar>
          <w:left w:w="0" w:type="dxa"/>
          <w:right w:w="0" w:type="dxa"/>
        </w:tblCellMar>
        <w:tblLook w:val="01E0" w:firstRow="1" w:lastRow="1" w:firstColumn="1" w:lastColumn="1" w:noHBand="0" w:noVBand="0"/>
      </w:tblPr>
      <w:tblGrid>
        <w:gridCol w:w="556"/>
        <w:gridCol w:w="2840"/>
        <w:gridCol w:w="989"/>
        <w:gridCol w:w="2026"/>
        <w:gridCol w:w="1421"/>
      </w:tblGrid>
      <w:tr w:rsidR="006C63F8" w:rsidRPr="006D04D3" w14:paraId="2F14FA55" w14:textId="77777777" w:rsidTr="00C31BD8">
        <w:trPr>
          <w:trHeight w:val="290"/>
        </w:trPr>
        <w:tc>
          <w:tcPr>
            <w:tcW w:w="556" w:type="dxa"/>
            <w:tcBorders>
              <w:top w:val="single" w:sz="4" w:space="0" w:color="000000"/>
              <w:bottom w:val="single" w:sz="4" w:space="0" w:color="000000"/>
            </w:tcBorders>
          </w:tcPr>
          <w:p w14:paraId="3092849B" w14:textId="77777777" w:rsidR="006C63F8" w:rsidRPr="006D04D3" w:rsidRDefault="006C63F8" w:rsidP="00C31BD8">
            <w:pPr>
              <w:pStyle w:val="TableParagraph"/>
              <w:ind w:left="108"/>
              <w:rPr>
                <w:sz w:val="20"/>
                <w:szCs w:val="20"/>
              </w:rPr>
            </w:pPr>
            <w:r w:rsidRPr="006D04D3">
              <w:rPr>
                <w:sz w:val="20"/>
                <w:szCs w:val="20"/>
              </w:rPr>
              <w:t>No.</w:t>
            </w:r>
          </w:p>
        </w:tc>
        <w:tc>
          <w:tcPr>
            <w:tcW w:w="2840" w:type="dxa"/>
            <w:tcBorders>
              <w:top w:val="single" w:sz="4" w:space="0" w:color="000000"/>
              <w:bottom w:val="single" w:sz="4" w:space="0" w:color="000000"/>
            </w:tcBorders>
          </w:tcPr>
          <w:p w14:paraId="7FF5FF4D" w14:textId="77777777" w:rsidR="006C63F8" w:rsidRPr="006D04D3" w:rsidRDefault="006C63F8" w:rsidP="00C31BD8">
            <w:pPr>
              <w:pStyle w:val="TableParagraph"/>
              <w:rPr>
                <w:sz w:val="20"/>
                <w:szCs w:val="20"/>
              </w:rPr>
            </w:pPr>
          </w:p>
        </w:tc>
        <w:tc>
          <w:tcPr>
            <w:tcW w:w="989" w:type="dxa"/>
            <w:tcBorders>
              <w:top w:val="single" w:sz="4" w:space="0" w:color="000000"/>
              <w:bottom w:val="single" w:sz="4" w:space="0" w:color="000000"/>
            </w:tcBorders>
          </w:tcPr>
          <w:p w14:paraId="1B503ABD" w14:textId="77777777" w:rsidR="006C63F8" w:rsidRPr="006D04D3" w:rsidRDefault="006C63F8" w:rsidP="00C31BD8">
            <w:pPr>
              <w:pStyle w:val="TableParagraph"/>
              <w:ind w:left="149"/>
              <w:rPr>
                <w:sz w:val="20"/>
                <w:szCs w:val="20"/>
              </w:rPr>
            </w:pPr>
            <w:r w:rsidRPr="006D04D3">
              <w:rPr>
                <w:sz w:val="20"/>
                <w:szCs w:val="20"/>
              </w:rPr>
              <w:t>n</w:t>
            </w:r>
          </w:p>
        </w:tc>
        <w:tc>
          <w:tcPr>
            <w:tcW w:w="2026" w:type="dxa"/>
            <w:tcBorders>
              <w:top w:val="single" w:sz="4" w:space="0" w:color="000000"/>
              <w:bottom w:val="single" w:sz="4" w:space="0" w:color="000000"/>
            </w:tcBorders>
          </w:tcPr>
          <w:p w14:paraId="6FEA319C" w14:textId="77777777" w:rsidR="006C63F8" w:rsidRPr="006D04D3" w:rsidRDefault="006C63F8" w:rsidP="00C31BD8">
            <w:pPr>
              <w:pStyle w:val="TableParagraph"/>
              <w:ind w:left="615"/>
              <w:rPr>
                <w:sz w:val="20"/>
                <w:szCs w:val="20"/>
              </w:rPr>
            </w:pPr>
            <w:r w:rsidRPr="006D04D3">
              <w:rPr>
                <w:sz w:val="20"/>
                <w:szCs w:val="20"/>
              </w:rPr>
              <w:t>%</w:t>
            </w:r>
          </w:p>
        </w:tc>
        <w:tc>
          <w:tcPr>
            <w:tcW w:w="1421" w:type="dxa"/>
            <w:tcBorders>
              <w:top w:val="single" w:sz="4" w:space="0" w:color="000000"/>
              <w:bottom w:val="single" w:sz="4" w:space="0" w:color="000000"/>
            </w:tcBorders>
          </w:tcPr>
          <w:p w14:paraId="067E1C6B" w14:textId="77777777" w:rsidR="006C63F8" w:rsidRPr="006D04D3" w:rsidRDefault="006C63F8" w:rsidP="00C31BD8">
            <w:pPr>
              <w:pStyle w:val="TableParagraph"/>
              <w:ind w:left="106"/>
              <w:rPr>
                <w:i/>
                <w:sz w:val="20"/>
                <w:szCs w:val="20"/>
              </w:rPr>
            </w:pPr>
            <w:r w:rsidRPr="006D04D3">
              <w:rPr>
                <w:i/>
                <w:sz w:val="20"/>
                <w:szCs w:val="20"/>
              </w:rPr>
              <w:t>P-Value</w:t>
            </w:r>
          </w:p>
        </w:tc>
      </w:tr>
      <w:tr w:rsidR="006C63F8" w:rsidRPr="006D04D3" w14:paraId="47572E02" w14:textId="77777777" w:rsidTr="00C31BD8">
        <w:trPr>
          <w:trHeight w:val="582"/>
        </w:trPr>
        <w:tc>
          <w:tcPr>
            <w:tcW w:w="556" w:type="dxa"/>
            <w:tcBorders>
              <w:top w:val="single" w:sz="4" w:space="0" w:color="000000"/>
              <w:bottom w:val="single" w:sz="4" w:space="0" w:color="000000"/>
            </w:tcBorders>
          </w:tcPr>
          <w:p w14:paraId="52D450F7" w14:textId="77777777" w:rsidR="006C63F8" w:rsidRPr="006D04D3" w:rsidRDefault="006C63F8" w:rsidP="00C31BD8">
            <w:pPr>
              <w:pStyle w:val="TableParagraph"/>
              <w:ind w:left="108"/>
              <w:rPr>
                <w:sz w:val="20"/>
                <w:szCs w:val="20"/>
              </w:rPr>
            </w:pPr>
            <w:r w:rsidRPr="006D04D3">
              <w:rPr>
                <w:sz w:val="20"/>
                <w:szCs w:val="20"/>
              </w:rPr>
              <w:t>1</w:t>
            </w:r>
          </w:p>
        </w:tc>
        <w:tc>
          <w:tcPr>
            <w:tcW w:w="2840" w:type="dxa"/>
            <w:tcBorders>
              <w:top w:val="single" w:sz="4" w:space="0" w:color="000000"/>
              <w:bottom w:val="single" w:sz="4" w:space="0" w:color="000000"/>
            </w:tcBorders>
          </w:tcPr>
          <w:p w14:paraId="3632F583" w14:textId="77777777" w:rsidR="006C63F8" w:rsidRPr="006D04D3" w:rsidRDefault="006C63F8" w:rsidP="00C31BD8">
            <w:pPr>
              <w:pStyle w:val="TableParagraph"/>
              <w:spacing w:before="40"/>
              <w:ind w:left="123"/>
              <w:rPr>
                <w:sz w:val="20"/>
                <w:szCs w:val="20"/>
              </w:rPr>
            </w:pPr>
            <w:r>
              <w:rPr>
                <w:sz w:val="20"/>
                <w:szCs w:val="20"/>
              </w:rPr>
              <w:t>Not experiencing a decrease in pulse rate</w:t>
            </w:r>
          </w:p>
        </w:tc>
        <w:tc>
          <w:tcPr>
            <w:tcW w:w="989" w:type="dxa"/>
            <w:tcBorders>
              <w:top w:val="single" w:sz="4" w:space="0" w:color="000000"/>
              <w:bottom w:val="single" w:sz="4" w:space="0" w:color="000000"/>
            </w:tcBorders>
          </w:tcPr>
          <w:p w14:paraId="5C017E00" w14:textId="77777777" w:rsidR="006C63F8" w:rsidRPr="006D04D3" w:rsidRDefault="006C63F8" w:rsidP="00C31BD8">
            <w:pPr>
              <w:pStyle w:val="TableParagraph"/>
              <w:ind w:left="149"/>
              <w:rPr>
                <w:sz w:val="20"/>
                <w:szCs w:val="20"/>
              </w:rPr>
            </w:pPr>
            <w:r w:rsidRPr="006D04D3">
              <w:rPr>
                <w:sz w:val="20"/>
                <w:szCs w:val="20"/>
              </w:rPr>
              <w:t>14</w:t>
            </w:r>
          </w:p>
        </w:tc>
        <w:tc>
          <w:tcPr>
            <w:tcW w:w="2026" w:type="dxa"/>
            <w:tcBorders>
              <w:top w:val="single" w:sz="4" w:space="0" w:color="000000"/>
              <w:bottom w:val="single" w:sz="4" w:space="0" w:color="000000"/>
            </w:tcBorders>
          </w:tcPr>
          <w:p w14:paraId="404BB6EB" w14:textId="77777777" w:rsidR="006C63F8" w:rsidRPr="006D04D3" w:rsidRDefault="006C63F8" w:rsidP="00C31BD8">
            <w:pPr>
              <w:pStyle w:val="TableParagraph"/>
              <w:ind w:left="615"/>
              <w:rPr>
                <w:sz w:val="20"/>
                <w:szCs w:val="20"/>
              </w:rPr>
            </w:pPr>
            <w:r w:rsidRPr="006D04D3">
              <w:rPr>
                <w:sz w:val="20"/>
                <w:szCs w:val="20"/>
              </w:rPr>
              <w:t>29,2</w:t>
            </w:r>
          </w:p>
        </w:tc>
        <w:tc>
          <w:tcPr>
            <w:tcW w:w="1421" w:type="dxa"/>
            <w:tcBorders>
              <w:top w:val="single" w:sz="4" w:space="0" w:color="000000"/>
            </w:tcBorders>
          </w:tcPr>
          <w:p w14:paraId="33B524F2" w14:textId="77777777" w:rsidR="006C63F8" w:rsidRPr="006D04D3" w:rsidRDefault="006C63F8" w:rsidP="00C31BD8">
            <w:pPr>
              <w:pStyle w:val="TableParagraph"/>
              <w:ind w:left="106"/>
              <w:rPr>
                <w:sz w:val="20"/>
                <w:szCs w:val="20"/>
              </w:rPr>
            </w:pPr>
            <w:r w:rsidRPr="006D04D3">
              <w:rPr>
                <w:sz w:val="20"/>
                <w:szCs w:val="20"/>
              </w:rPr>
              <w:t>0,000</w:t>
            </w:r>
          </w:p>
        </w:tc>
      </w:tr>
      <w:tr w:rsidR="006C63F8" w:rsidRPr="006D04D3" w14:paraId="1A477C93" w14:textId="77777777" w:rsidTr="00C31BD8">
        <w:trPr>
          <w:trHeight w:val="580"/>
        </w:trPr>
        <w:tc>
          <w:tcPr>
            <w:tcW w:w="556" w:type="dxa"/>
            <w:tcBorders>
              <w:top w:val="single" w:sz="4" w:space="0" w:color="000000"/>
              <w:bottom w:val="single" w:sz="4" w:space="0" w:color="000000"/>
            </w:tcBorders>
          </w:tcPr>
          <w:p w14:paraId="768CD140" w14:textId="77777777" w:rsidR="006C63F8" w:rsidRPr="006D04D3" w:rsidRDefault="006C63F8" w:rsidP="00C31BD8">
            <w:pPr>
              <w:pStyle w:val="TableParagraph"/>
              <w:ind w:left="108"/>
              <w:rPr>
                <w:sz w:val="20"/>
                <w:szCs w:val="20"/>
              </w:rPr>
            </w:pPr>
            <w:r w:rsidRPr="006D04D3">
              <w:rPr>
                <w:sz w:val="20"/>
                <w:szCs w:val="20"/>
              </w:rPr>
              <w:t>2</w:t>
            </w:r>
          </w:p>
        </w:tc>
        <w:tc>
          <w:tcPr>
            <w:tcW w:w="2840" w:type="dxa"/>
            <w:tcBorders>
              <w:top w:val="single" w:sz="4" w:space="0" w:color="000000"/>
              <w:bottom w:val="single" w:sz="4" w:space="0" w:color="000000"/>
            </w:tcBorders>
          </w:tcPr>
          <w:p w14:paraId="13446BE1" w14:textId="77777777" w:rsidR="006C63F8" w:rsidRPr="006D04D3" w:rsidRDefault="006C63F8" w:rsidP="00C31BD8">
            <w:pPr>
              <w:pStyle w:val="TableParagraph"/>
              <w:spacing w:before="37"/>
              <w:ind w:left="123"/>
              <w:rPr>
                <w:sz w:val="20"/>
                <w:szCs w:val="20"/>
              </w:rPr>
            </w:pPr>
            <w:r>
              <w:rPr>
                <w:sz w:val="20"/>
                <w:szCs w:val="20"/>
              </w:rPr>
              <w:t>Experiencing a decrease in pulse rate</w:t>
            </w:r>
          </w:p>
        </w:tc>
        <w:tc>
          <w:tcPr>
            <w:tcW w:w="989" w:type="dxa"/>
            <w:tcBorders>
              <w:top w:val="single" w:sz="4" w:space="0" w:color="000000"/>
              <w:bottom w:val="single" w:sz="4" w:space="0" w:color="000000"/>
            </w:tcBorders>
          </w:tcPr>
          <w:p w14:paraId="42EB524E" w14:textId="77777777" w:rsidR="006C63F8" w:rsidRPr="006D04D3" w:rsidRDefault="006C63F8" w:rsidP="00C31BD8">
            <w:pPr>
              <w:pStyle w:val="TableParagraph"/>
              <w:ind w:left="149"/>
              <w:rPr>
                <w:sz w:val="20"/>
                <w:szCs w:val="20"/>
              </w:rPr>
            </w:pPr>
            <w:r w:rsidRPr="006D04D3">
              <w:rPr>
                <w:sz w:val="20"/>
                <w:szCs w:val="20"/>
              </w:rPr>
              <w:t>34</w:t>
            </w:r>
          </w:p>
        </w:tc>
        <w:tc>
          <w:tcPr>
            <w:tcW w:w="2026" w:type="dxa"/>
            <w:tcBorders>
              <w:top w:val="single" w:sz="4" w:space="0" w:color="000000"/>
              <w:bottom w:val="single" w:sz="4" w:space="0" w:color="000000"/>
            </w:tcBorders>
          </w:tcPr>
          <w:p w14:paraId="58C163AF" w14:textId="77777777" w:rsidR="006C63F8" w:rsidRPr="006D04D3" w:rsidRDefault="006C63F8" w:rsidP="00C31BD8">
            <w:pPr>
              <w:pStyle w:val="TableParagraph"/>
              <w:ind w:left="615"/>
              <w:rPr>
                <w:sz w:val="20"/>
                <w:szCs w:val="20"/>
              </w:rPr>
            </w:pPr>
            <w:r w:rsidRPr="006D04D3">
              <w:rPr>
                <w:sz w:val="20"/>
                <w:szCs w:val="20"/>
              </w:rPr>
              <w:t>70,8</w:t>
            </w:r>
          </w:p>
        </w:tc>
        <w:tc>
          <w:tcPr>
            <w:tcW w:w="1421" w:type="dxa"/>
          </w:tcPr>
          <w:p w14:paraId="0E1A1941" w14:textId="77777777" w:rsidR="006C63F8" w:rsidRPr="006D04D3" w:rsidRDefault="006C63F8" w:rsidP="00C31BD8">
            <w:pPr>
              <w:pStyle w:val="TableParagraph"/>
              <w:rPr>
                <w:sz w:val="20"/>
                <w:szCs w:val="20"/>
              </w:rPr>
            </w:pPr>
          </w:p>
        </w:tc>
      </w:tr>
      <w:tr w:rsidR="006C63F8" w:rsidRPr="006D04D3" w14:paraId="48697CE0" w14:textId="77777777" w:rsidTr="00C31BD8">
        <w:trPr>
          <w:trHeight w:val="292"/>
        </w:trPr>
        <w:tc>
          <w:tcPr>
            <w:tcW w:w="556" w:type="dxa"/>
            <w:tcBorders>
              <w:top w:val="single" w:sz="4" w:space="0" w:color="000000"/>
              <w:bottom w:val="single" w:sz="4" w:space="0" w:color="000000"/>
            </w:tcBorders>
          </w:tcPr>
          <w:p w14:paraId="4382E274" w14:textId="77777777" w:rsidR="006C63F8" w:rsidRPr="006D04D3" w:rsidRDefault="006C63F8" w:rsidP="00C31BD8">
            <w:pPr>
              <w:pStyle w:val="TableParagraph"/>
              <w:rPr>
                <w:sz w:val="20"/>
                <w:szCs w:val="20"/>
              </w:rPr>
            </w:pPr>
          </w:p>
        </w:tc>
        <w:tc>
          <w:tcPr>
            <w:tcW w:w="2840" w:type="dxa"/>
            <w:tcBorders>
              <w:top w:val="single" w:sz="4" w:space="0" w:color="000000"/>
              <w:bottom w:val="single" w:sz="4" w:space="0" w:color="000000"/>
            </w:tcBorders>
          </w:tcPr>
          <w:p w14:paraId="0F3647D2" w14:textId="77777777" w:rsidR="006C63F8" w:rsidRPr="006D04D3" w:rsidRDefault="006C63F8" w:rsidP="00C31BD8">
            <w:pPr>
              <w:pStyle w:val="TableParagraph"/>
              <w:ind w:left="123"/>
              <w:rPr>
                <w:sz w:val="20"/>
                <w:szCs w:val="20"/>
              </w:rPr>
            </w:pPr>
            <w:r w:rsidRPr="006D04D3">
              <w:rPr>
                <w:sz w:val="20"/>
                <w:szCs w:val="20"/>
              </w:rPr>
              <w:t>Total</w:t>
            </w:r>
          </w:p>
        </w:tc>
        <w:tc>
          <w:tcPr>
            <w:tcW w:w="989" w:type="dxa"/>
            <w:tcBorders>
              <w:top w:val="single" w:sz="4" w:space="0" w:color="000000"/>
              <w:bottom w:val="single" w:sz="4" w:space="0" w:color="000000"/>
            </w:tcBorders>
          </w:tcPr>
          <w:p w14:paraId="306E084D" w14:textId="77777777" w:rsidR="006C63F8" w:rsidRPr="006D04D3" w:rsidRDefault="006C63F8" w:rsidP="00C31BD8">
            <w:pPr>
              <w:pStyle w:val="TableParagraph"/>
              <w:ind w:left="149"/>
              <w:rPr>
                <w:sz w:val="20"/>
                <w:szCs w:val="20"/>
              </w:rPr>
            </w:pPr>
            <w:r w:rsidRPr="006D04D3">
              <w:rPr>
                <w:sz w:val="20"/>
                <w:szCs w:val="20"/>
              </w:rPr>
              <w:t>48</w:t>
            </w:r>
          </w:p>
        </w:tc>
        <w:tc>
          <w:tcPr>
            <w:tcW w:w="2026" w:type="dxa"/>
            <w:tcBorders>
              <w:top w:val="single" w:sz="4" w:space="0" w:color="000000"/>
              <w:bottom w:val="single" w:sz="4" w:space="0" w:color="000000"/>
            </w:tcBorders>
          </w:tcPr>
          <w:p w14:paraId="0841309E" w14:textId="77777777" w:rsidR="006C63F8" w:rsidRPr="006D04D3" w:rsidRDefault="006C63F8" w:rsidP="00C31BD8">
            <w:pPr>
              <w:pStyle w:val="TableParagraph"/>
              <w:ind w:left="615"/>
              <w:rPr>
                <w:sz w:val="20"/>
                <w:szCs w:val="20"/>
              </w:rPr>
            </w:pPr>
            <w:r w:rsidRPr="006D04D3">
              <w:rPr>
                <w:sz w:val="20"/>
                <w:szCs w:val="20"/>
              </w:rPr>
              <w:t>100</w:t>
            </w:r>
          </w:p>
        </w:tc>
        <w:tc>
          <w:tcPr>
            <w:tcW w:w="1421" w:type="dxa"/>
            <w:tcBorders>
              <w:bottom w:val="single" w:sz="4" w:space="0" w:color="000000"/>
            </w:tcBorders>
          </w:tcPr>
          <w:p w14:paraId="47F2CB2E" w14:textId="77777777" w:rsidR="006C63F8" w:rsidRPr="006D04D3" w:rsidRDefault="006C63F8" w:rsidP="00C31BD8">
            <w:pPr>
              <w:pStyle w:val="TableParagraph"/>
              <w:rPr>
                <w:sz w:val="20"/>
                <w:szCs w:val="20"/>
              </w:rPr>
            </w:pPr>
          </w:p>
        </w:tc>
      </w:tr>
    </w:tbl>
    <w:p w14:paraId="01F2F757" w14:textId="77777777" w:rsidR="006803D5" w:rsidRDefault="006803D5" w:rsidP="006C63F8">
      <w:pPr>
        <w:pStyle w:val="BodyText"/>
        <w:ind w:right="17" w:firstLine="720"/>
        <w:jc w:val="both"/>
        <w:rPr>
          <w:sz w:val="20"/>
          <w:szCs w:val="20"/>
        </w:rPr>
      </w:pPr>
    </w:p>
    <w:p w14:paraId="23DB0588" w14:textId="77777777" w:rsidR="006C63F8" w:rsidRPr="006D04D3" w:rsidRDefault="006C63F8" w:rsidP="006C63F8">
      <w:pPr>
        <w:pStyle w:val="BodyText"/>
        <w:ind w:right="17" w:firstLine="720"/>
        <w:jc w:val="both"/>
        <w:rPr>
          <w:sz w:val="20"/>
          <w:szCs w:val="20"/>
        </w:rPr>
      </w:pPr>
      <w:r w:rsidRPr="00474592">
        <w:rPr>
          <w:sz w:val="20"/>
          <w:szCs w:val="20"/>
        </w:rPr>
        <w:t>Data from the study showed that almost half (29.2%) of respondents did not experience a decrease in pulse rate from tachycardia to normal after ergonomic exercise. Most (70.8%) of respondents experienced a decrease in pulse after ergonomic exercise. Ergonomic gymnastics is capable of reducing the pulse rate which is indicated by a p-value of 0,000</w:t>
      </w:r>
      <w:r w:rsidRPr="006D04D3">
        <w:rPr>
          <w:sz w:val="20"/>
          <w:szCs w:val="20"/>
        </w:rPr>
        <w:t>.</w:t>
      </w:r>
    </w:p>
    <w:p w14:paraId="246FF77E" w14:textId="77777777" w:rsidR="006C63F8" w:rsidRDefault="006C63F8" w:rsidP="006C63F8">
      <w:pPr>
        <w:spacing w:before="161"/>
        <w:ind w:right="17"/>
        <w:jc w:val="both"/>
        <w:rPr>
          <w:rFonts w:ascii="Times New Roman" w:hAnsi="Times New Roman"/>
          <w:sz w:val="20"/>
          <w:szCs w:val="20"/>
        </w:rPr>
      </w:pPr>
      <w:r w:rsidRPr="00474592">
        <w:rPr>
          <w:rFonts w:ascii="Times New Roman" w:hAnsi="Times New Roman"/>
          <w:b/>
          <w:sz w:val="20"/>
          <w:szCs w:val="20"/>
        </w:rPr>
        <w:t xml:space="preserve">Differences in Stress Levels </w:t>
      </w:r>
      <w:proofErr w:type="gramStart"/>
      <w:r w:rsidRPr="00474592">
        <w:rPr>
          <w:rFonts w:ascii="Times New Roman" w:hAnsi="Times New Roman"/>
          <w:b/>
          <w:sz w:val="20"/>
          <w:szCs w:val="20"/>
        </w:rPr>
        <w:t>Before</w:t>
      </w:r>
      <w:proofErr w:type="gramEnd"/>
      <w:r w:rsidRPr="00474592">
        <w:rPr>
          <w:rFonts w:ascii="Times New Roman" w:hAnsi="Times New Roman"/>
          <w:b/>
          <w:sz w:val="20"/>
          <w:szCs w:val="20"/>
        </w:rPr>
        <w:t xml:space="preserve"> and After Ergonomic Gymnastics on Respondents in </w:t>
      </w:r>
      <w:proofErr w:type="spellStart"/>
      <w:r w:rsidRPr="00474592">
        <w:rPr>
          <w:rFonts w:ascii="Times New Roman" w:hAnsi="Times New Roman"/>
          <w:b/>
          <w:sz w:val="20"/>
          <w:szCs w:val="20"/>
        </w:rPr>
        <w:t>Sokobanah</w:t>
      </w:r>
      <w:proofErr w:type="spellEnd"/>
      <w:r w:rsidRPr="00474592">
        <w:rPr>
          <w:rFonts w:ascii="Times New Roman" w:hAnsi="Times New Roman"/>
          <w:b/>
          <w:sz w:val="20"/>
          <w:szCs w:val="20"/>
        </w:rPr>
        <w:t xml:space="preserve"> </w:t>
      </w:r>
      <w:proofErr w:type="spellStart"/>
      <w:r w:rsidRPr="00474592">
        <w:rPr>
          <w:rFonts w:ascii="Times New Roman" w:hAnsi="Times New Roman"/>
          <w:b/>
          <w:sz w:val="20"/>
          <w:szCs w:val="20"/>
        </w:rPr>
        <w:t>Subdistrict</w:t>
      </w:r>
      <w:proofErr w:type="spellEnd"/>
      <w:r w:rsidRPr="00474592">
        <w:rPr>
          <w:rFonts w:ascii="Times New Roman" w:hAnsi="Times New Roman"/>
          <w:b/>
          <w:sz w:val="20"/>
          <w:szCs w:val="20"/>
        </w:rPr>
        <w:t xml:space="preserve">, </w:t>
      </w:r>
      <w:proofErr w:type="spellStart"/>
      <w:r w:rsidRPr="00474592">
        <w:rPr>
          <w:rFonts w:ascii="Times New Roman" w:hAnsi="Times New Roman"/>
          <w:b/>
          <w:sz w:val="20"/>
          <w:szCs w:val="20"/>
        </w:rPr>
        <w:t>Sampang</w:t>
      </w:r>
      <w:proofErr w:type="spellEnd"/>
      <w:r w:rsidRPr="00474592">
        <w:rPr>
          <w:rFonts w:ascii="Times New Roman" w:hAnsi="Times New Roman"/>
          <w:b/>
          <w:sz w:val="20"/>
          <w:szCs w:val="20"/>
        </w:rPr>
        <w:t xml:space="preserve"> Madura Regency</w:t>
      </w:r>
    </w:p>
    <w:p w14:paraId="76766261" w14:textId="77777777" w:rsidR="006C63F8" w:rsidRPr="006D04D3" w:rsidRDefault="006C63F8" w:rsidP="006C63F8">
      <w:pPr>
        <w:spacing w:before="161"/>
        <w:ind w:left="720" w:right="17" w:hanging="720"/>
        <w:jc w:val="both"/>
        <w:rPr>
          <w:rFonts w:ascii="Times New Roman" w:hAnsi="Times New Roman"/>
          <w:sz w:val="20"/>
          <w:szCs w:val="20"/>
        </w:rPr>
      </w:pPr>
      <w:proofErr w:type="spellStart"/>
      <w:r>
        <w:rPr>
          <w:rFonts w:ascii="Times New Roman" w:hAnsi="Times New Roman"/>
          <w:sz w:val="20"/>
          <w:szCs w:val="20"/>
        </w:rPr>
        <w:t>Tab</w:t>
      </w:r>
      <w:r w:rsidRPr="006D04D3">
        <w:rPr>
          <w:rFonts w:ascii="Times New Roman" w:hAnsi="Times New Roman"/>
          <w:sz w:val="20"/>
          <w:szCs w:val="20"/>
        </w:rPr>
        <w:t>l</w:t>
      </w:r>
      <w:proofErr w:type="spellEnd"/>
      <w:r>
        <w:rPr>
          <w:rFonts w:ascii="Times New Roman" w:hAnsi="Times New Roman"/>
          <w:sz w:val="20"/>
          <w:szCs w:val="20"/>
          <w:lang w:val="id-ID"/>
        </w:rPr>
        <w:t>e</w:t>
      </w:r>
      <w:r w:rsidRPr="006D04D3">
        <w:rPr>
          <w:rFonts w:ascii="Times New Roman" w:hAnsi="Times New Roman"/>
          <w:sz w:val="20"/>
          <w:szCs w:val="20"/>
        </w:rPr>
        <w:t>7.</w:t>
      </w:r>
      <w:r w:rsidRPr="006D04D3">
        <w:rPr>
          <w:rFonts w:ascii="Times New Roman" w:hAnsi="Times New Roman"/>
          <w:sz w:val="20"/>
          <w:szCs w:val="20"/>
        </w:rPr>
        <w:tab/>
      </w:r>
      <w:r w:rsidRPr="00474592">
        <w:rPr>
          <w:rFonts w:ascii="Times New Roman" w:hAnsi="Times New Roman"/>
          <w:sz w:val="20"/>
          <w:szCs w:val="20"/>
        </w:rPr>
        <w:t xml:space="preserve">Differences in Stress Levels </w:t>
      </w:r>
      <w:proofErr w:type="gramStart"/>
      <w:r w:rsidRPr="00474592">
        <w:rPr>
          <w:rFonts w:ascii="Times New Roman" w:hAnsi="Times New Roman"/>
          <w:sz w:val="20"/>
          <w:szCs w:val="20"/>
        </w:rPr>
        <w:t>Before</w:t>
      </w:r>
      <w:proofErr w:type="gramEnd"/>
      <w:r w:rsidRPr="00474592">
        <w:rPr>
          <w:rFonts w:ascii="Times New Roman" w:hAnsi="Times New Roman"/>
          <w:sz w:val="20"/>
          <w:szCs w:val="20"/>
        </w:rPr>
        <w:t xml:space="preserve"> and After Ergonomic Gymnastics on Respondents in </w:t>
      </w:r>
      <w:proofErr w:type="spellStart"/>
      <w:r w:rsidRPr="00474592">
        <w:rPr>
          <w:rFonts w:ascii="Times New Roman" w:hAnsi="Times New Roman"/>
          <w:sz w:val="20"/>
          <w:szCs w:val="20"/>
        </w:rPr>
        <w:t>Sokobanah</w:t>
      </w:r>
      <w:proofErr w:type="spellEnd"/>
      <w:r w:rsidRPr="00474592">
        <w:rPr>
          <w:rFonts w:ascii="Times New Roman" w:hAnsi="Times New Roman"/>
          <w:sz w:val="20"/>
          <w:szCs w:val="20"/>
        </w:rPr>
        <w:t xml:space="preserve"> </w:t>
      </w:r>
      <w:proofErr w:type="spellStart"/>
      <w:r w:rsidRPr="00474592">
        <w:rPr>
          <w:rFonts w:ascii="Times New Roman" w:hAnsi="Times New Roman"/>
          <w:sz w:val="20"/>
          <w:szCs w:val="20"/>
        </w:rPr>
        <w:t>Subdistrict</w:t>
      </w:r>
      <w:proofErr w:type="spellEnd"/>
      <w:r w:rsidRPr="00474592">
        <w:rPr>
          <w:rFonts w:ascii="Times New Roman" w:hAnsi="Times New Roman"/>
          <w:sz w:val="20"/>
          <w:szCs w:val="20"/>
        </w:rPr>
        <w:t xml:space="preserve">, </w:t>
      </w:r>
      <w:proofErr w:type="spellStart"/>
      <w:r w:rsidRPr="00474592">
        <w:rPr>
          <w:rFonts w:ascii="Times New Roman" w:hAnsi="Times New Roman"/>
          <w:sz w:val="20"/>
          <w:szCs w:val="20"/>
        </w:rPr>
        <w:t>Sampang</w:t>
      </w:r>
      <w:proofErr w:type="spellEnd"/>
      <w:r w:rsidRPr="00474592">
        <w:rPr>
          <w:rFonts w:ascii="Times New Roman" w:hAnsi="Times New Roman"/>
          <w:sz w:val="20"/>
          <w:szCs w:val="20"/>
        </w:rPr>
        <w:t xml:space="preserve"> Madura Regency</w:t>
      </w:r>
    </w:p>
    <w:tbl>
      <w:tblPr>
        <w:tblW w:w="0" w:type="auto"/>
        <w:tblLayout w:type="fixed"/>
        <w:tblCellMar>
          <w:left w:w="0" w:type="dxa"/>
          <w:right w:w="0" w:type="dxa"/>
        </w:tblCellMar>
        <w:tblLook w:val="01E0" w:firstRow="1" w:lastRow="1" w:firstColumn="1" w:lastColumn="1" w:noHBand="0" w:noVBand="0"/>
      </w:tblPr>
      <w:tblGrid>
        <w:gridCol w:w="554"/>
        <w:gridCol w:w="2839"/>
        <w:gridCol w:w="987"/>
        <w:gridCol w:w="2024"/>
        <w:gridCol w:w="1423"/>
      </w:tblGrid>
      <w:tr w:rsidR="006C63F8" w:rsidRPr="006D04D3" w14:paraId="697283DF" w14:textId="77777777" w:rsidTr="00C31BD8">
        <w:trPr>
          <w:trHeight w:val="290"/>
        </w:trPr>
        <w:tc>
          <w:tcPr>
            <w:tcW w:w="554" w:type="dxa"/>
            <w:tcBorders>
              <w:top w:val="single" w:sz="4" w:space="0" w:color="000000"/>
              <w:bottom w:val="single" w:sz="4" w:space="0" w:color="000000"/>
            </w:tcBorders>
          </w:tcPr>
          <w:p w14:paraId="36A919A0" w14:textId="77777777" w:rsidR="006C63F8" w:rsidRPr="006D04D3" w:rsidRDefault="006C63F8" w:rsidP="00C31BD8">
            <w:pPr>
              <w:pStyle w:val="TableParagraph"/>
              <w:spacing w:before="240"/>
              <w:ind w:left="108"/>
              <w:rPr>
                <w:sz w:val="20"/>
                <w:szCs w:val="20"/>
              </w:rPr>
            </w:pPr>
            <w:r w:rsidRPr="006D04D3">
              <w:rPr>
                <w:sz w:val="20"/>
                <w:szCs w:val="20"/>
              </w:rPr>
              <w:t>No.</w:t>
            </w:r>
          </w:p>
        </w:tc>
        <w:tc>
          <w:tcPr>
            <w:tcW w:w="2839" w:type="dxa"/>
            <w:tcBorders>
              <w:top w:val="single" w:sz="4" w:space="0" w:color="000000"/>
              <w:bottom w:val="single" w:sz="4" w:space="0" w:color="000000"/>
            </w:tcBorders>
          </w:tcPr>
          <w:p w14:paraId="1048E8AB" w14:textId="77777777" w:rsidR="006C63F8" w:rsidRPr="006D04D3" w:rsidRDefault="006C63F8" w:rsidP="00C31BD8">
            <w:pPr>
              <w:pStyle w:val="TableParagraph"/>
              <w:rPr>
                <w:sz w:val="20"/>
                <w:szCs w:val="20"/>
              </w:rPr>
            </w:pPr>
          </w:p>
        </w:tc>
        <w:tc>
          <w:tcPr>
            <w:tcW w:w="987" w:type="dxa"/>
            <w:tcBorders>
              <w:top w:val="single" w:sz="4" w:space="0" w:color="000000"/>
              <w:bottom w:val="single" w:sz="4" w:space="0" w:color="000000"/>
            </w:tcBorders>
          </w:tcPr>
          <w:p w14:paraId="58129DEB" w14:textId="77777777" w:rsidR="006C63F8" w:rsidRPr="009F3EE4" w:rsidRDefault="006C63F8" w:rsidP="00C31BD8">
            <w:pPr>
              <w:pStyle w:val="TableParagraph"/>
              <w:spacing w:before="1"/>
              <w:ind w:left="152"/>
              <w:rPr>
                <w:sz w:val="20"/>
                <w:szCs w:val="20"/>
                <w:lang w:val="en-US"/>
              </w:rPr>
            </w:pPr>
            <w:r>
              <w:rPr>
                <w:sz w:val="20"/>
                <w:szCs w:val="20"/>
                <w:lang w:val="en-US"/>
              </w:rPr>
              <w:t>n</w:t>
            </w:r>
          </w:p>
        </w:tc>
        <w:tc>
          <w:tcPr>
            <w:tcW w:w="2024" w:type="dxa"/>
            <w:tcBorders>
              <w:top w:val="single" w:sz="4" w:space="0" w:color="000000"/>
              <w:bottom w:val="single" w:sz="4" w:space="0" w:color="000000"/>
            </w:tcBorders>
          </w:tcPr>
          <w:p w14:paraId="5D412A3E" w14:textId="77777777" w:rsidR="006C63F8" w:rsidRPr="006D04D3" w:rsidRDefault="006C63F8" w:rsidP="00C31BD8">
            <w:pPr>
              <w:pStyle w:val="TableParagraph"/>
              <w:spacing w:before="1"/>
              <w:ind w:left="617"/>
              <w:rPr>
                <w:sz w:val="20"/>
                <w:szCs w:val="20"/>
              </w:rPr>
            </w:pPr>
            <w:r w:rsidRPr="006D04D3">
              <w:rPr>
                <w:sz w:val="20"/>
                <w:szCs w:val="20"/>
              </w:rPr>
              <w:t>%</w:t>
            </w:r>
          </w:p>
        </w:tc>
        <w:tc>
          <w:tcPr>
            <w:tcW w:w="1423" w:type="dxa"/>
            <w:tcBorders>
              <w:top w:val="single" w:sz="4" w:space="0" w:color="000000"/>
              <w:bottom w:val="single" w:sz="4" w:space="0" w:color="000000"/>
            </w:tcBorders>
          </w:tcPr>
          <w:p w14:paraId="27FE7F9D" w14:textId="77777777" w:rsidR="006C63F8" w:rsidRPr="006D04D3" w:rsidRDefault="006C63F8" w:rsidP="00C31BD8">
            <w:pPr>
              <w:pStyle w:val="TableParagraph"/>
              <w:spacing w:before="1"/>
              <w:ind w:left="110"/>
              <w:rPr>
                <w:sz w:val="20"/>
                <w:szCs w:val="20"/>
              </w:rPr>
            </w:pPr>
            <w:r w:rsidRPr="006D04D3">
              <w:rPr>
                <w:sz w:val="20"/>
                <w:szCs w:val="20"/>
              </w:rPr>
              <w:t>P Value</w:t>
            </w:r>
          </w:p>
        </w:tc>
      </w:tr>
      <w:tr w:rsidR="006C63F8" w:rsidRPr="006D04D3" w14:paraId="0687E920" w14:textId="77777777" w:rsidTr="00C31BD8">
        <w:trPr>
          <w:trHeight w:val="582"/>
        </w:trPr>
        <w:tc>
          <w:tcPr>
            <w:tcW w:w="554" w:type="dxa"/>
            <w:tcBorders>
              <w:top w:val="single" w:sz="4" w:space="0" w:color="000000"/>
              <w:bottom w:val="single" w:sz="4" w:space="0" w:color="000000"/>
            </w:tcBorders>
          </w:tcPr>
          <w:p w14:paraId="6939FA0B" w14:textId="77777777" w:rsidR="006C63F8" w:rsidRPr="006D04D3" w:rsidRDefault="006C63F8" w:rsidP="00C31BD8">
            <w:pPr>
              <w:pStyle w:val="TableParagraph"/>
              <w:spacing w:before="3"/>
              <w:ind w:left="108"/>
              <w:rPr>
                <w:sz w:val="20"/>
                <w:szCs w:val="20"/>
              </w:rPr>
            </w:pPr>
            <w:r w:rsidRPr="006D04D3">
              <w:rPr>
                <w:sz w:val="20"/>
                <w:szCs w:val="20"/>
              </w:rPr>
              <w:t>1</w:t>
            </w:r>
          </w:p>
        </w:tc>
        <w:tc>
          <w:tcPr>
            <w:tcW w:w="2839" w:type="dxa"/>
            <w:tcBorders>
              <w:top w:val="single" w:sz="4" w:space="0" w:color="000000"/>
              <w:bottom w:val="single" w:sz="4" w:space="0" w:color="000000"/>
            </w:tcBorders>
          </w:tcPr>
          <w:p w14:paraId="703A77BF" w14:textId="77777777" w:rsidR="006C63F8" w:rsidRPr="006D04D3" w:rsidRDefault="006C63F8" w:rsidP="00C31BD8">
            <w:pPr>
              <w:pStyle w:val="TableParagraph"/>
              <w:spacing w:before="37"/>
              <w:ind w:left="122"/>
              <w:rPr>
                <w:sz w:val="20"/>
                <w:szCs w:val="20"/>
              </w:rPr>
            </w:pPr>
            <w:r w:rsidRPr="00474592">
              <w:rPr>
                <w:sz w:val="20"/>
                <w:szCs w:val="20"/>
              </w:rPr>
              <w:t xml:space="preserve">Experiencing </w:t>
            </w:r>
            <w:r>
              <w:rPr>
                <w:sz w:val="20"/>
                <w:szCs w:val="20"/>
              </w:rPr>
              <w:t>a decrease in</w:t>
            </w:r>
            <w:r w:rsidRPr="00474592">
              <w:rPr>
                <w:sz w:val="20"/>
                <w:szCs w:val="20"/>
              </w:rPr>
              <w:t xml:space="preserve"> Stress Levels</w:t>
            </w:r>
          </w:p>
        </w:tc>
        <w:tc>
          <w:tcPr>
            <w:tcW w:w="987" w:type="dxa"/>
            <w:tcBorders>
              <w:top w:val="single" w:sz="4" w:space="0" w:color="000000"/>
              <w:bottom w:val="single" w:sz="4" w:space="0" w:color="000000"/>
            </w:tcBorders>
          </w:tcPr>
          <w:p w14:paraId="0E10CEFA" w14:textId="77777777" w:rsidR="006C63F8" w:rsidRPr="006D04D3" w:rsidRDefault="006C63F8" w:rsidP="00C31BD8">
            <w:pPr>
              <w:pStyle w:val="TableParagraph"/>
              <w:spacing w:before="3"/>
              <w:ind w:left="152"/>
              <w:rPr>
                <w:sz w:val="20"/>
                <w:szCs w:val="20"/>
              </w:rPr>
            </w:pPr>
            <w:r w:rsidRPr="006D04D3">
              <w:rPr>
                <w:sz w:val="20"/>
                <w:szCs w:val="20"/>
              </w:rPr>
              <w:t>41</w:t>
            </w:r>
          </w:p>
        </w:tc>
        <w:tc>
          <w:tcPr>
            <w:tcW w:w="2024" w:type="dxa"/>
            <w:tcBorders>
              <w:top w:val="single" w:sz="4" w:space="0" w:color="000000"/>
              <w:bottom w:val="single" w:sz="4" w:space="0" w:color="000000"/>
            </w:tcBorders>
          </w:tcPr>
          <w:p w14:paraId="35E11893" w14:textId="77777777" w:rsidR="006C63F8" w:rsidRPr="006D04D3" w:rsidRDefault="006C63F8" w:rsidP="00C31BD8">
            <w:pPr>
              <w:pStyle w:val="TableParagraph"/>
              <w:spacing w:before="3"/>
              <w:ind w:left="617"/>
              <w:rPr>
                <w:sz w:val="20"/>
                <w:szCs w:val="20"/>
              </w:rPr>
            </w:pPr>
            <w:r w:rsidRPr="006D04D3">
              <w:rPr>
                <w:sz w:val="20"/>
                <w:szCs w:val="20"/>
              </w:rPr>
              <w:t>85,4</w:t>
            </w:r>
          </w:p>
        </w:tc>
        <w:tc>
          <w:tcPr>
            <w:tcW w:w="1423" w:type="dxa"/>
            <w:tcBorders>
              <w:top w:val="single" w:sz="4" w:space="0" w:color="000000"/>
            </w:tcBorders>
          </w:tcPr>
          <w:p w14:paraId="17788B62" w14:textId="77777777" w:rsidR="006C63F8" w:rsidRPr="006D04D3" w:rsidRDefault="006C63F8" w:rsidP="00C31BD8">
            <w:pPr>
              <w:pStyle w:val="TableParagraph"/>
              <w:spacing w:before="3"/>
              <w:ind w:left="110"/>
              <w:rPr>
                <w:sz w:val="20"/>
                <w:szCs w:val="20"/>
              </w:rPr>
            </w:pPr>
            <w:r w:rsidRPr="006D04D3">
              <w:rPr>
                <w:sz w:val="20"/>
                <w:szCs w:val="20"/>
              </w:rPr>
              <w:t>0,000</w:t>
            </w:r>
          </w:p>
        </w:tc>
      </w:tr>
      <w:tr w:rsidR="006C63F8" w:rsidRPr="006D04D3" w14:paraId="4CCAEAB8" w14:textId="77777777" w:rsidTr="00C31BD8">
        <w:trPr>
          <w:trHeight w:val="582"/>
        </w:trPr>
        <w:tc>
          <w:tcPr>
            <w:tcW w:w="554" w:type="dxa"/>
            <w:tcBorders>
              <w:top w:val="single" w:sz="4" w:space="0" w:color="000000"/>
              <w:bottom w:val="single" w:sz="4" w:space="0" w:color="000000"/>
            </w:tcBorders>
          </w:tcPr>
          <w:p w14:paraId="27071EC8" w14:textId="77777777" w:rsidR="006C63F8" w:rsidRPr="006D04D3" w:rsidRDefault="006C63F8" w:rsidP="00C31BD8">
            <w:pPr>
              <w:pStyle w:val="TableParagraph"/>
              <w:spacing w:before="1"/>
              <w:ind w:left="108"/>
              <w:rPr>
                <w:sz w:val="20"/>
                <w:szCs w:val="20"/>
              </w:rPr>
            </w:pPr>
            <w:r w:rsidRPr="006D04D3">
              <w:rPr>
                <w:sz w:val="20"/>
                <w:szCs w:val="20"/>
              </w:rPr>
              <w:t>2</w:t>
            </w:r>
          </w:p>
        </w:tc>
        <w:tc>
          <w:tcPr>
            <w:tcW w:w="2839" w:type="dxa"/>
            <w:tcBorders>
              <w:top w:val="single" w:sz="4" w:space="0" w:color="000000"/>
              <w:bottom w:val="single" w:sz="4" w:space="0" w:color="000000"/>
            </w:tcBorders>
          </w:tcPr>
          <w:p w14:paraId="5734B44C" w14:textId="77777777" w:rsidR="006C63F8" w:rsidRPr="006D04D3" w:rsidRDefault="006C63F8" w:rsidP="00C31BD8">
            <w:pPr>
              <w:pStyle w:val="TableParagraph"/>
              <w:spacing w:before="37"/>
              <w:ind w:left="122"/>
              <w:rPr>
                <w:sz w:val="20"/>
                <w:szCs w:val="20"/>
              </w:rPr>
            </w:pPr>
            <w:r>
              <w:rPr>
                <w:sz w:val="20"/>
                <w:szCs w:val="20"/>
              </w:rPr>
              <w:t>Not e</w:t>
            </w:r>
            <w:r w:rsidRPr="00474592">
              <w:rPr>
                <w:sz w:val="20"/>
                <w:szCs w:val="20"/>
              </w:rPr>
              <w:t xml:space="preserve">xperiencing </w:t>
            </w:r>
            <w:r>
              <w:rPr>
                <w:sz w:val="20"/>
                <w:szCs w:val="20"/>
              </w:rPr>
              <w:t>a decrease in</w:t>
            </w:r>
            <w:r w:rsidRPr="00474592">
              <w:rPr>
                <w:sz w:val="20"/>
                <w:szCs w:val="20"/>
              </w:rPr>
              <w:t xml:space="preserve"> Stress Levels</w:t>
            </w:r>
          </w:p>
        </w:tc>
        <w:tc>
          <w:tcPr>
            <w:tcW w:w="987" w:type="dxa"/>
            <w:tcBorders>
              <w:top w:val="single" w:sz="4" w:space="0" w:color="000000"/>
              <w:bottom w:val="single" w:sz="4" w:space="0" w:color="000000"/>
            </w:tcBorders>
          </w:tcPr>
          <w:p w14:paraId="1BF5B90E" w14:textId="77777777" w:rsidR="006C63F8" w:rsidRPr="006D04D3" w:rsidRDefault="006C63F8" w:rsidP="00C31BD8">
            <w:pPr>
              <w:pStyle w:val="TableParagraph"/>
              <w:spacing w:before="1"/>
              <w:ind w:left="152"/>
              <w:rPr>
                <w:sz w:val="20"/>
                <w:szCs w:val="20"/>
              </w:rPr>
            </w:pPr>
            <w:r w:rsidRPr="006D04D3">
              <w:rPr>
                <w:sz w:val="20"/>
                <w:szCs w:val="20"/>
              </w:rPr>
              <w:t>7</w:t>
            </w:r>
          </w:p>
        </w:tc>
        <w:tc>
          <w:tcPr>
            <w:tcW w:w="2024" w:type="dxa"/>
            <w:tcBorders>
              <w:top w:val="single" w:sz="4" w:space="0" w:color="000000"/>
              <w:bottom w:val="single" w:sz="4" w:space="0" w:color="000000"/>
            </w:tcBorders>
          </w:tcPr>
          <w:p w14:paraId="3CC901B6" w14:textId="77777777" w:rsidR="006C63F8" w:rsidRPr="006D04D3" w:rsidRDefault="006C63F8" w:rsidP="00C31BD8">
            <w:pPr>
              <w:pStyle w:val="TableParagraph"/>
              <w:spacing w:before="1"/>
              <w:ind w:left="617"/>
              <w:rPr>
                <w:sz w:val="20"/>
                <w:szCs w:val="20"/>
              </w:rPr>
            </w:pPr>
            <w:r w:rsidRPr="006D04D3">
              <w:rPr>
                <w:sz w:val="20"/>
                <w:szCs w:val="20"/>
              </w:rPr>
              <w:t>14,6</w:t>
            </w:r>
          </w:p>
        </w:tc>
        <w:tc>
          <w:tcPr>
            <w:tcW w:w="1423" w:type="dxa"/>
          </w:tcPr>
          <w:p w14:paraId="065382BB" w14:textId="77777777" w:rsidR="006C63F8" w:rsidRPr="006D04D3" w:rsidRDefault="006C63F8" w:rsidP="00C31BD8">
            <w:pPr>
              <w:pStyle w:val="TableParagraph"/>
              <w:rPr>
                <w:sz w:val="20"/>
                <w:szCs w:val="20"/>
              </w:rPr>
            </w:pPr>
          </w:p>
        </w:tc>
      </w:tr>
      <w:tr w:rsidR="006C63F8" w:rsidRPr="006D04D3" w14:paraId="6D92EB87" w14:textId="77777777" w:rsidTr="00C31BD8">
        <w:trPr>
          <w:trHeight w:val="290"/>
        </w:trPr>
        <w:tc>
          <w:tcPr>
            <w:tcW w:w="554" w:type="dxa"/>
            <w:tcBorders>
              <w:top w:val="single" w:sz="4" w:space="0" w:color="000000"/>
              <w:bottom w:val="single" w:sz="4" w:space="0" w:color="000000"/>
            </w:tcBorders>
          </w:tcPr>
          <w:p w14:paraId="1F9B63D2" w14:textId="77777777" w:rsidR="006C63F8" w:rsidRPr="006D04D3" w:rsidRDefault="006C63F8" w:rsidP="00C31BD8">
            <w:pPr>
              <w:pStyle w:val="TableParagraph"/>
              <w:rPr>
                <w:sz w:val="20"/>
                <w:szCs w:val="20"/>
              </w:rPr>
            </w:pPr>
          </w:p>
        </w:tc>
        <w:tc>
          <w:tcPr>
            <w:tcW w:w="2839" w:type="dxa"/>
            <w:tcBorders>
              <w:top w:val="single" w:sz="4" w:space="0" w:color="000000"/>
              <w:bottom w:val="single" w:sz="4" w:space="0" w:color="000000"/>
            </w:tcBorders>
          </w:tcPr>
          <w:p w14:paraId="27513400" w14:textId="77777777" w:rsidR="006C63F8" w:rsidRPr="006D04D3" w:rsidRDefault="006C63F8" w:rsidP="00C31BD8">
            <w:pPr>
              <w:pStyle w:val="TableParagraph"/>
              <w:spacing w:before="1"/>
              <w:ind w:left="122"/>
              <w:rPr>
                <w:sz w:val="20"/>
                <w:szCs w:val="20"/>
              </w:rPr>
            </w:pPr>
            <w:r w:rsidRPr="006D04D3">
              <w:rPr>
                <w:sz w:val="20"/>
                <w:szCs w:val="20"/>
              </w:rPr>
              <w:t>Total</w:t>
            </w:r>
          </w:p>
        </w:tc>
        <w:tc>
          <w:tcPr>
            <w:tcW w:w="987" w:type="dxa"/>
            <w:tcBorders>
              <w:top w:val="single" w:sz="4" w:space="0" w:color="000000"/>
              <w:bottom w:val="single" w:sz="4" w:space="0" w:color="000000"/>
            </w:tcBorders>
          </w:tcPr>
          <w:p w14:paraId="7144AD21" w14:textId="77777777" w:rsidR="006C63F8" w:rsidRPr="006D04D3" w:rsidRDefault="006C63F8" w:rsidP="00C31BD8">
            <w:pPr>
              <w:pStyle w:val="TableParagraph"/>
              <w:spacing w:before="1"/>
              <w:ind w:left="152"/>
              <w:rPr>
                <w:sz w:val="20"/>
                <w:szCs w:val="20"/>
              </w:rPr>
            </w:pPr>
            <w:r w:rsidRPr="006D04D3">
              <w:rPr>
                <w:sz w:val="20"/>
                <w:szCs w:val="20"/>
              </w:rPr>
              <w:t>48</w:t>
            </w:r>
          </w:p>
        </w:tc>
        <w:tc>
          <w:tcPr>
            <w:tcW w:w="2024" w:type="dxa"/>
            <w:tcBorders>
              <w:top w:val="single" w:sz="4" w:space="0" w:color="000000"/>
              <w:bottom w:val="single" w:sz="4" w:space="0" w:color="000000"/>
            </w:tcBorders>
          </w:tcPr>
          <w:p w14:paraId="72B2AF9D" w14:textId="77777777" w:rsidR="006C63F8" w:rsidRPr="006D04D3" w:rsidRDefault="006C63F8" w:rsidP="00C31BD8">
            <w:pPr>
              <w:pStyle w:val="TableParagraph"/>
              <w:spacing w:before="1"/>
              <w:ind w:left="617"/>
              <w:rPr>
                <w:sz w:val="20"/>
                <w:szCs w:val="20"/>
              </w:rPr>
            </w:pPr>
            <w:r w:rsidRPr="006D04D3">
              <w:rPr>
                <w:sz w:val="20"/>
                <w:szCs w:val="20"/>
              </w:rPr>
              <w:t>100</w:t>
            </w:r>
          </w:p>
        </w:tc>
        <w:tc>
          <w:tcPr>
            <w:tcW w:w="1423" w:type="dxa"/>
            <w:tcBorders>
              <w:bottom w:val="single" w:sz="4" w:space="0" w:color="000000"/>
            </w:tcBorders>
          </w:tcPr>
          <w:p w14:paraId="4C081824" w14:textId="77777777" w:rsidR="006C63F8" w:rsidRPr="006D04D3" w:rsidRDefault="006C63F8" w:rsidP="00C31BD8">
            <w:pPr>
              <w:pStyle w:val="TableParagraph"/>
              <w:rPr>
                <w:sz w:val="20"/>
                <w:szCs w:val="20"/>
              </w:rPr>
            </w:pPr>
          </w:p>
        </w:tc>
      </w:tr>
    </w:tbl>
    <w:p w14:paraId="38627AB4" w14:textId="77777777" w:rsidR="006C63F8" w:rsidRPr="006D04D3" w:rsidRDefault="006C63F8" w:rsidP="006C63F8">
      <w:pPr>
        <w:pStyle w:val="BodyText"/>
        <w:ind w:right="17"/>
        <w:jc w:val="both"/>
        <w:rPr>
          <w:sz w:val="20"/>
          <w:szCs w:val="20"/>
        </w:rPr>
      </w:pPr>
    </w:p>
    <w:p w14:paraId="492313B5" w14:textId="350A0B28" w:rsidR="003C7A46" w:rsidRDefault="006C63F8" w:rsidP="006C63F8">
      <w:pPr>
        <w:ind w:firstLine="709"/>
        <w:jc w:val="both"/>
        <w:rPr>
          <w:rFonts w:ascii="Times New Roman" w:hAnsi="Times New Roman"/>
          <w:sz w:val="20"/>
          <w:szCs w:val="20"/>
        </w:rPr>
      </w:pPr>
      <w:r w:rsidRPr="00474592">
        <w:rPr>
          <w:rFonts w:ascii="Times New Roman" w:hAnsi="Times New Roman"/>
          <w:sz w:val="20"/>
          <w:szCs w:val="20"/>
        </w:rPr>
        <w:t>The results of the research data show that a small proportion (14.6%) of respondents did not experience a decrease in stress levels after the ergonomic gymnastics treatment was carried out. Almost all (85.4%) of respondents experienced a decrease in stress levels after doing ergonomic exercise. Ergonomic gymnastics can reduce stress levels indicated by a p-value of 0,000</w:t>
      </w:r>
      <w:r w:rsidRPr="006D04D3">
        <w:rPr>
          <w:rFonts w:ascii="Times New Roman" w:hAnsi="Times New Roman"/>
          <w:sz w:val="20"/>
          <w:szCs w:val="20"/>
        </w:rPr>
        <w:t>.</w:t>
      </w:r>
    </w:p>
    <w:p w14:paraId="5D5AC71C" w14:textId="77777777" w:rsidR="006C63F8" w:rsidRPr="00DF5CE4" w:rsidRDefault="006C63F8" w:rsidP="006C63F8">
      <w:pPr>
        <w:ind w:left="426" w:hanging="426"/>
        <w:jc w:val="center"/>
        <w:rPr>
          <w:rFonts w:ascii="Times New Roman" w:hAnsi="Times New Roman" w:cs="Times New Roman"/>
          <w:sz w:val="20"/>
          <w:szCs w:val="20"/>
          <w:lang w:val="en-ID"/>
        </w:rPr>
      </w:pPr>
    </w:p>
    <w:p w14:paraId="61B7DE7E" w14:textId="15F44147" w:rsidR="003C7A46" w:rsidRPr="00DF5CE4" w:rsidRDefault="00EE4AEB" w:rsidP="00DF5CE4">
      <w:pPr>
        <w:ind w:left="426" w:hanging="426"/>
        <w:jc w:val="center"/>
        <w:rPr>
          <w:rFonts w:ascii="Times New Roman" w:hAnsi="Times New Roman" w:cs="Times New Roman"/>
          <w:sz w:val="20"/>
          <w:szCs w:val="20"/>
          <w:lang w:val="en-ID"/>
        </w:rPr>
      </w:pPr>
      <w:r w:rsidRPr="00DF5CE4">
        <w:rPr>
          <w:rFonts w:ascii="Times New Roman" w:hAnsi="Times New Roman" w:cs="Times New Roman"/>
          <w:noProof/>
          <w:sz w:val="20"/>
          <w:szCs w:val="20"/>
        </w:rPr>
        <w:lastRenderedPageBreak/>
        <w:drawing>
          <wp:inline distT="0" distB="0" distL="0" distR="0" wp14:anchorId="5678FF6F" wp14:editId="6FFAB42D">
            <wp:extent cx="5570596" cy="1390650"/>
            <wp:effectExtent l="19050" t="19050" r="1143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589" b="55413"/>
                    <a:stretch/>
                  </pic:blipFill>
                  <pic:spPr bwMode="auto">
                    <a:xfrm>
                      <a:off x="0" y="0"/>
                      <a:ext cx="5596570" cy="139713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5DF7C82" w14:textId="77777777" w:rsidR="003C7A46" w:rsidRPr="00DF5CE4" w:rsidRDefault="003C7A46" w:rsidP="00DF5CE4">
      <w:pPr>
        <w:ind w:left="426" w:hanging="426"/>
        <w:jc w:val="both"/>
        <w:rPr>
          <w:rFonts w:ascii="Times New Roman" w:hAnsi="Times New Roman" w:cs="Times New Roman"/>
          <w:sz w:val="20"/>
          <w:szCs w:val="20"/>
          <w:lang w:val="en-ID"/>
        </w:rPr>
      </w:pPr>
    </w:p>
    <w:p w14:paraId="49B88747" w14:textId="0616C842" w:rsidR="003C7A46" w:rsidRPr="00DF5CE4" w:rsidRDefault="003C7A46" w:rsidP="00DF5CE4">
      <w:pPr>
        <w:ind w:left="426" w:hanging="426"/>
        <w:jc w:val="center"/>
        <w:rPr>
          <w:rFonts w:ascii="Times New Roman" w:hAnsi="Times New Roman" w:cs="Times New Roman"/>
          <w:sz w:val="20"/>
          <w:szCs w:val="20"/>
          <w:lang w:val="en-ID"/>
        </w:rPr>
      </w:pPr>
      <w:proofErr w:type="gramStart"/>
      <w:r w:rsidRPr="00DF5CE4">
        <w:rPr>
          <w:rFonts w:ascii="Times New Roman" w:hAnsi="Times New Roman" w:cs="Times New Roman"/>
          <w:sz w:val="20"/>
          <w:szCs w:val="20"/>
          <w:lang w:val="en-ID"/>
        </w:rPr>
        <w:t>Figure 1.</w:t>
      </w:r>
      <w:proofErr w:type="gramEnd"/>
      <w:r w:rsidRPr="00DF5CE4">
        <w:rPr>
          <w:rFonts w:ascii="Times New Roman" w:hAnsi="Times New Roman" w:cs="Times New Roman"/>
          <w:sz w:val="20"/>
          <w:szCs w:val="20"/>
          <w:lang w:val="en-ID"/>
        </w:rPr>
        <w:t xml:space="preserve"> </w:t>
      </w:r>
      <w:r w:rsidR="00EE4AEB" w:rsidRPr="00DF5CE4">
        <w:rPr>
          <w:rFonts w:ascii="Times New Roman" w:hAnsi="Times New Roman" w:cs="Times New Roman"/>
          <w:sz w:val="20"/>
          <w:szCs w:val="20"/>
          <w:lang w:val="en-ID"/>
        </w:rPr>
        <w:t>The Homepage Website of AIJHA</w:t>
      </w:r>
    </w:p>
    <w:p w14:paraId="3F17D983" w14:textId="330D3244" w:rsidR="008957EE" w:rsidRPr="00DF5CE4" w:rsidRDefault="008957EE" w:rsidP="00DF5CE4">
      <w:pPr>
        <w:ind w:left="426" w:hanging="426"/>
        <w:jc w:val="both"/>
        <w:rPr>
          <w:rFonts w:ascii="Times New Roman" w:hAnsi="Times New Roman" w:cs="Times New Roman"/>
          <w:sz w:val="20"/>
          <w:szCs w:val="20"/>
        </w:rPr>
      </w:pPr>
    </w:p>
    <w:p w14:paraId="4EF419E7" w14:textId="77777777" w:rsidR="004E1F70" w:rsidRPr="00DF5CE4" w:rsidRDefault="004E1F70" w:rsidP="00DF5CE4">
      <w:pPr>
        <w:pStyle w:val="ListParagraph"/>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DISCUSSION</w:t>
      </w:r>
    </w:p>
    <w:p w14:paraId="2DCE3F46" w14:textId="77777777" w:rsidR="00EE4AEB" w:rsidRPr="00DF5CE4" w:rsidRDefault="00EE4AEB" w:rsidP="00DF5CE4">
      <w:pPr>
        <w:ind w:left="426" w:hanging="426"/>
        <w:jc w:val="both"/>
        <w:rPr>
          <w:rFonts w:ascii="Times New Roman" w:hAnsi="Times New Roman" w:cs="Times New Roman"/>
          <w:sz w:val="20"/>
          <w:szCs w:val="20"/>
        </w:rPr>
      </w:pPr>
    </w:p>
    <w:p w14:paraId="705FE33B" w14:textId="77777777" w:rsidR="006C63F8" w:rsidRDefault="006C63F8" w:rsidP="006C63F8">
      <w:pPr>
        <w:pStyle w:val="NormalWeb"/>
        <w:shd w:val="clear" w:color="auto" w:fill="FFFFFF"/>
        <w:spacing w:before="0" w:beforeAutospacing="0" w:after="225" w:afterAutospacing="0"/>
        <w:ind w:firstLine="540"/>
        <w:jc w:val="both"/>
        <w:rPr>
          <w:sz w:val="20"/>
          <w:szCs w:val="20"/>
        </w:rPr>
      </w:pPr>
      <w:r w:rsidRPr="00021478">
        <w:rPr>
          <w:sz w:val="20"/>
          <w:szCs w:val="20"/>
        </w:rPr>
        <w:t xml:space="preserve">In this study, the majority of women who experience hypertension </w:t>
      </w:r>
      <w:proofErr w:type="gramStart"/>
      <w:r w:rsidRPr="00021478">
        <w:rPr>
          <w:sz w:val="20"/>
          <w:szCs w:val="20"/>
        </w:rPr>
        <w:t>is</w:t>
      </w:r>
      <w:proofErr w:type="gramEnd"/>
      <w:r w:rsidRPr="00021478">
        <w:rPr>
          <w:sz w:val="20"/>
          <w:szCs w:val="20"/>
        </w:rPr>
        <w:t xml:space="preserve"> caused by the reduced estrogen and progesterone hormones. These hormones can protect blood vessels from oxidative reactions due to pollution, food, etc., and prevent vessels from inflammation. In addition, the estrogen hormone also affects the balance of the renin angiotensin system in the kidneys which functions to maintain blood pressure stability. However, over the time, women will experience various conditions such as pregnancy, contraceptive use (especially hormonal contraception), and menopause. These conditions can cause those two hormones that previously acted as protectors to experience a drastic decrease in the amount. Therefore, entering the age of 55 years, women become equally vulnerable, even more susceptible to hypertension than men. However, it does not mean that every woman will experience hypertension when she is 55 years or older. This is because the risk of the disease can be minimized by applying a healthy lifestyle as early as possible</w:t>
      </w:r>
      <w:r w:rsidRPr="00C3119E">
        <w:rPr>
          <w:sz w:val="20"/>
          <w:szCs w:val="20"/>
        </w:rPr>
        <w:t>.</w:t>
      </w:r>
    </w:p>
    <w:p w14:paraId="299D4A24" w14:textId="77777777" w:rsidR="006C63F8" w:rsidRPr="00C3119E" w:rsidRDefault="006C63F8" w:rsidP="006C63F8">
      <w:pPr>
        <w:pStyle w:val="NormalWeb"/>
        <w:shd w:val="clear" w:color="auto" w:fill="FFFFFF"/>
        <w:spacing w:before="0" w:beforeAutospacing="0" w:after="225" w:afterAutospacing="0"/>
        <w:ind w:firstLine="630"/>
        <w:jc w:val="both"/>
        <w:rPr>
          <w:sz w:val="20"/>
          <w:szCs w:val="20"/>
        </w:rPr>
      </w:pPr>
      <w:proofErr w:type="gramStart"/>
      <w:r w:rsidRPr="003F5EDF">
        <w:rPr>
          <w:sz w:val="20"/>
          <w:szCs w:val="20"/>
        </w:rPr>
        <w:t>From table 2.</w:t>
      </w:r>
      <w:proofErr w:type="gramEnd"/>
      <w:r w:rsidRPr="003F5EDF">
        <w:rPr>
          <w:sz w:val="20"/>
          <w:szCs w:val="20"/>
        </w:rPr>
        <w:t xml:space="preserve"> it is known that blood pressure before given ergonomic exercise shows the percentage of respondents who experienced pre-hypertension about 58.3%, stage 1 hypertension about 41.7% and after being given ergonomic exercise it changed to normal about 37.5%, pre hypertension about 56.3 % and stage 1 hypertension about 6.3%. Hypertension is not only caused by one factor but also various trigger factors, namely toxins, genetics, gender, age, diet, weight, stressful lifestyles and lack of exercise. Data obtained from each respondent varied because the factors that affect blood pressure and the causes of hypertension in individuals are </w:t>
      </w:r>
      <w:proofErr w:type="gramStart"/>
      <w:r w:rsidRPr="003F5EDF">
        <w:rPr>
          <w:sz w:val="20"/>
          <w:szCs w:val="20"/>
        </w:rPr>
        <w:t>different</w:t>
      </w:r>
      <w:r w:rsidRPr="006D04D3">
        <w:rPr>
          <w:rFonts w:ascii="TimesNewRomanPSMT" w:hAnsi="TimesNewRomanPSMT"/>
          <w:color w:val="000000"/>
          <w:sz w:val="20"/>
          <w:szCs w:val="20"/>
          <w:vertAlign w:val="superscript"/>
        </w:rPr>
        <w:t>(</w:t>
      </w:r>
      <w:proofErr w:type="gramEnd"/>
      <w:r w:rsidRPr="006D04D3">
        <w:rPr>
          <w:rFonts w:ascii="TimesNewRomanPSMT" w:hAnsi="TimesNewRomanPSMT"/>
          <w:color w:val="000000"/>
          <w:sz w:val="20"/>
          <w:szCs w:val="20"/>
          <w:vertAlign w:val="superscript"/>
        </w:rPr>
        <w:t>2)</w:t>
      </w:r>
      <w:r w:rsidRPr="006D04D3">
        <w:rPr>
          <w:rFonts w:ascii="TimesNewRomanPSMT" w:hAnsi="TimesNewRomanPSMT"/>
          <w:color w:val="000000"/>
          <w:sz w:val="20"/>
          <w:szCs w:val="20"/>
        </w:rPr>
        <w:t>.</w:t>
      </w:r>
    </w:p>
    <w:p w14:paraId="12321CB9" w14:textId="77777777" w:rsidR="006C63F8" w:rsidRPr="006D04D3" w:rsidRDefault="006C63F8" w:rsidP="006C63F8">
      <w:pPr>
        <w:ind w:firstLine="540"/>
        <w:jc w:val="both"/>
        <w:rPr>
          <w:rFonts w:ascii="Times New Roman" w:hAnsi="Times New Roman"/>
          <w:sz w:val="20"/>
          <w:szCs w:val="20"/>
        </w:rPr>
      </w:pPr>
      <w:r w:rsidRPr="00911C83">
        <w:rPr>
          <w:rFonts w:ascii="TimesNewRomanPSMT" w:eastAsia="Times New Roman" w:hAnsi="TimesNewRomanPSMT"/>
          <w:color w:val="000000"/>
          <w:sz w:val="20"/>
          <w:szCs w:val="20"/>
        </w:rPr>
        <w:t xml:space="preserve">The first factor is toxin. Toxins are residual substances from disposal that should be disposed of because they are poisonous, remnants from disposal in the blood vessels will inhibit the smooth circulation of blood vessels. The second factor is genetic. Someone who has a family with a history of hypertension, then the offspring have a greater risk of developing hypertension than families without a history of hypertension. The third factor is gender and age. Men who have entered the age of 35-50 years and </w:t>
      </w:r>
      <w:proofErr w:type="spellStart"/>
      <w:r w:rsidRPr="00911C83">
        <w:rPr>
          <w:rFonts w:ascii="TimesNewRomanPSMT" w:eastAsia="Times New Roman" w:hAnsi="TimesNewRomanPSMT"/>
          <w:color w:val="000000"/>
          <w:sz w:val="20"/>
          <w:szCs w:val="20"/>
        </w:rPr>
        <w:t>post menopausal</w:t>
      </w:r>
      <w:proofErr w:type="spellEnd"/>
      <w:r w:rsidRPr="00911C83">
        <w:rPr>
          <w:rFonts w:ascii="TimesNewRomanPSMT" w:eastAsia="Times New Roman" w:hAnsi="TimesNewRomanPSMT"/>
          <w:color w:val="000000"/>
          <w:sz w:val="20"/>
          <w:szCs w:val="20"/>
        </w:rPr>
        <w:t xml:space="preserve"> women have a higher risk of suffering from hypertension. The fourth factor is diet, someone who consumes salty foods and high fat content is directly related to the development of hypertension. The fifth factor is weight, body weight that exceeds the ideal body weight or exceeds 25% ideal body weight can also experience hypertension. The sixth factor is lifestyle, a lifestyle that is lacking or unhealthy such as smoking and consuming alcohol can also increase blood pressure and trigger hypertension. The seventh factor is stress, stress experienced by someone will arouse sympathetic nerves that will trigger the work of the heart and result in increased blood pressure. The eighth factor is lack of </w:t>
      </w:r>
      <w:proofErr w:type="gramStart"/>
      <w:r w:rsidRPr="00911C83">
        <w:rPr>
          <w:rFonts w:ascii="TimesNewRomanPSMT" w:eastAsia="Times New Roman" w:hAnsi="TimesNewRomanPSMT"/>
          <w:color w:val="000000"/>
          <w:sz w:val="20"/>
          <w:szCs w:val="20"/>
        </w:rPr>
        <w:t>exercise,</w:t>
      </w:r>
      <w:proofErr w:type="gramEnd"/>
      <w:r w:rsidRPr="00911C83">
        <w:rPr>
          <w:rFonts w:ascii="TimesNewRomanPSMT" w:eastAsia="Times New Roman" w:hAnsi="TimesNewRomanPSMT"/>
          <w:color w:val="000000"/>
          <w:sz w:val="20"/>
          <w:szCs w:val="20"/>
        </w:rPr>
        <w:t xml:space="preserve"> one tends to look for everything that is easy and practical so that the body is automatically less mobile or even unmoved. This situation triggers high cholesterol and also the presence of blood pressure that continues to strengthen, causing </w:t>
      </w:r>
      <w:proofErr w:type="gramStart"/>
      <w:r w:rsidRPr="00911C83">
        <w:rPr>
          <w:rFonts w:ascii="TimesNewRomanPSMT" w:eastAsia="Times New Roman" w:hAnsi="TimesNewRomanPSMT"/>
          <w:color w:val="000000"/>
          <w:sz w:val="20"/>
          <w:szCs w:val="20"/>
        </w:rPr>
        <w:t>hypertension</w:t>
      </w:r>
      <w:r w:rsidRPr="00224E16">
        <w:rPr>
          <w:rFonts w:ascii="Times New Roman" w:hAnsi="Times New Roman"/>
          <w:sz w:val="20"/>
          <w:szCs w:val="20"/>
          <w:vertAlign w:val="superscript"/>
        </w:rPr>
        <w:t>(</w:t>
      </w:r>
      <w:proofErr w:type="gramEnd"/>
      <w:r w:rsidRPr="00224E16">
        <w:rPr>
          <w:rFonts w:ascii="Times New Roman" w:hAnsi="Times New Roman"/>
          <w:sz w:val="20"/>
          <w:szCs w:val="20"/>
          <w:vertAlign w:val="superscript"/>
        </w:rPr>
        <w:t>7)</w:t>
      </w:r>
      <w:r w:rsidRPr="006D04D3">
        <w:rPr>
          <w:rFonts w:ascii="Times New Roman" w:hAnsi="Times New Roman"/>
          <w:sz w:val="20"/>
          <w:szCs w:val="20"/>
        </w:rPr>
        <w:t>.</w:t>
      </w:r>
    </w:p>
    <w:p w14:paraId="2784B049" w14:textId="77777777" w:rsidR="006C63F8" w:rsidRPr="006D04D3" w:rsidRDefault="006C63F8" w:rsidP="006C63F8">
      <w:pPr>
        <w:ind w:firstLine="540"/>
        <w:jc w:val="both"/>
        <w:rPr>
          <w:rFonts w:ascii="Times New Roman" w:hAnsi="Times New Roman"/>
          <w:sz w:val="20"/>
          <w:szCs w:val="20"/>
        </w:rPr>
      </w:pPr>
      <w:proofErr w:type="gramStart"/>
      <w:r w:rsidRPr="00911C83">
        <w:rPr>
          <w:rFonts w:ascii="Times New Roman" w:hAnsi="Times New Roman"/>
          <w:sz w:val="20"/>
          <w:szCs w:val="20"/>
        </w:rPr>
        <w:t>In table 3.</w:t>
      </w:r>
      <w:proofErr w:type="gramEnd"/>
      <w:r w:rsidRPr="00911C83">
        <w:rPr>
          <w:rFonts w:ascii="Times New Roman" w:hAnsi="Times New Roman"/>
          <w:sz w:val="20"/>
          <w:szCs w:val="20"/>
        </w:rPr>
        <w:t xml:space="preserve"> it is known that the pulse before being given ergonomic exercise is 25% under normal conditions and 75% is in a tachycardia condition and after being given ergonomic exercise it changed to 95.8% under normal conditions and 4.2% in tachycardia. There are several factors that affect the pulse, namely age, sex, health condition, medical history, intensity and duration of work, weight and psychological conditions</w:t>
      </w:r>
      <w:r w:rsidRPr="006D04D3">
        <w:rPr>
          <w:rFonts w:ascii="Times New Roman" w:hAnsi="Times New Roman"/>
          <w:sz w:val="20"/>
          <w:szCs w:val="20"/>
        </w:rPr>
        <w:t xml:space="preserve">, </w:t>
      </w:r>
      <w:r w:rsidRPr="006D04D3">
        <w:rPr>
          <w:rFonts w:ascii="Times New Roman" w:hAnsi="Times New Roman"/>
          <w:sz w:val="20"/>
          <w:szCs w:val="20"/>
          <w:vertAlign w:val="superscript"/>
        </w:rPr>
        <w:t>(5)</w:t>
      </w:r>
      <w:r w:rsidRPr="006D04D3">
        <w:rPr>
          <w:rFonts w:ascii="Times New Roman" w:hAnsi="Times New Roman"/>
          <w:sz w:val="20"/>
          <w:szCs w:val="20"/>
        </w:rPr>
        <w:t>.</w:t>
      </w:r>
    </w:p>
    <w:p w14:paraId="286BBA83" w14:textId="77777777" w:rsidR="006C63F8" w:rsidRPr="006D04D3" w:rsidRDefault="006C63F8" w:rsidP="006C63F8">
      <w:pPr>
        <w:ind w:firstLine="540"/>
        <w:jc w:val="both"/>
        <w:rPr>
          <w:rFonts w:ascii="Times New Roman" w:hAnsi="Times New Roman"/>
          <w:sz w:val="20"/>
          <w:szCs w:val="20"/>
        </w:rPr>
      </w:pPr>
      <w:proofErr w:type="gramStart"/>
      <w:r w:rsidRPr="00B97F78">
        <w:rPr>
          <w:rFonts w:ascii="Times New Roman" w:hAnsi="Times New Roman"/>
          <w:sz w:val="20"/>
          <w:szCs w:val="20"/>
        </w:rPr>
        <w:t>Based on the results in table 4.</w:t>
      </w:r>
      <w:proofErr w:type="gramEnd"/>
      <w:r w:rsidRPr="00B97F78">
        <w:rPr>
          <w:rFonts w:ascii="Times New Roman" w:hAnsi="Times New Roman"/>
          <w:sz w:val="20"/>
          <w:szCs w:val="20"/>
        </w:rPr>
        <w:t xml:space="preserve"> it is known that the stress level before ergonomic exercise is classified as very bad stress about 31.3%, bad about 25.0%, pretty good about 20.8%, good about 10.4%, very good about 12.5 %, and after ergonomic exercise, they experienced a decrease, such as those who experienced very bad stress did not exist, bad about 6.3%, good enough about 27.1%, good about 27.1%, very good about 39.6%. There are several factors that cause stress to a person, major and minor </w:t>
      </w:r>
      <w:proofErr w:type="gramStart"/>
      <w:r w:rsidRPr="00B97F78">
        <w:rPr>
          <w:rFonts w:ascii="Times New Roman" w:hAnsi="Times New Roman"/>
          <w:sz w:val="20"/>
          <w:szCs w:val="20"/>
        </w:rPr>
        <w:t>stressors</w:t>
      </w:r>
      <w:r w:rsidRPr="006D04D3">
        <w:rPr>
          <w:rFonts w:ascii="Times New Roman" w:hAnsi="Times New Roman"/>
          <w:sz w:val="20"/>
          <w:szCs w:val="20"/>
          <w:vertAlign w:val="superscript"/>
        </w:rPr>
        <w:t>(</w:t>
      </w:r>
      <w:proofErr w:type="gramEnd"/>
      <w:r w:rsidRPr="006D04D3">
        <w:rPr>
          <w:rFonts w:ascii="Times New Roman" w:hAnsi="Times New Roman"/>
          <w:sz w:val="20"/>
          <w:szCs w:val="20"/>
          <w:vertAlign w:val="superscript"/>
        </w:rPr>
        <w:t>1)</w:t>
      </w:r>
      <w:r w:rsidRPr="006D04D3">
        <w:rPr>
          <w:rFonts w:ascii="Times New Roman" w:hAnsi="Times New Roman"/>
          <w:sz w:val="20"/>
          <w:szCs w:val="20"/>
        </w:rPr>
        <w:t>.</w:t>
      </w:r>
    </w:p>
    <w:p w14:paraId="47DEECD6" w14:textId="77777777" w:rsidR="006C63F8" w:rsidRPr="006D04D3" w:rsidRDefault="006C63F8" w:rsidP="006C63F8">
      <w:pPr>
        <w:ind w:firstLine="540"/>
        <w:jc w:val="both"/>
        <w:rPr>
          <w:rFonts w:ascii="Times New Roman" w:hAnsi="Times New Roman"/>
          <w:sz w:val="20"/>
          <w:szCs w:val="20"/>
        </w:rPr>
      </w:pPr>
      <w:r w:rsidRPr="00143720">
        <w:rPr>
          <w:rFonts w:ascii="Times New Roman" w:hAnsi="Times New Roman"/>
          <w:sz w:val="20"/>
          <w:szCs w:val="20"/>
        </w:rPr>
        <w:lastRenderedPageBreak/>
        <w:t xml:space="preserve">After ergonomic exercise is given, all respondents experienced a decrease in blood pressure. Based on the theory that there are various factors that affect blood pressure, pulse and stress levels as described above, and steps to reduce blood pressure, pulse, stress levels are pharmacology and non-pharmacology. One non-pharmacological intervention is exercising like ergonomic exercise. This ergonomic gymnastics can facilitate blood circulation, supply oxygen throughout the body and increase the production of the serotonin and </w:t>
      </w:r>
      <w:proofErr w:type="spellStart"/>
      <w:r w:rsidRPr="00143720">
        <w:rPr>
          <w:rFonts w:ascii="Times New Roman" w:hAnsi="Times New Roman"/>
          <w:sz w:val="20"/>
          <w:szCs w:val="20"/>
        </w:rPr>
        <w:t>erdorfin</w:t>
      </w:r>
      <w:proofErr w:type="spellEnd"/>
      <w:r w:rsidRPr="00143720">
        <w:rPr>
          <w:rFonts w:ascii="Times New Roman" w:hAnsi="Times New Roman"/>
          <w:sz w:val="20"/>
          <w:szCs w:val="20"/>
        </w:rPr>
        <w:t xml:space="preserve"> or happy hormones and achieve maximum relaxation so that it can affect blood pressure, pulse and stress levels</w:t>
      </w:r>
      <w:r w:rsidRPr="006D04D3">
        <w:rPr>
          <w:rFonts w:ascii="Times New Roman" w:hAnsi="Times New Roman"/>
          <w:sz w:val="20"/>
          <w:szCs w:val="20"/>
        </w:rPr>
        <w:t>.</w:t>
      </w:r>
    </w:p>
    <w:p w14:paraId="4E309EE4" w14:textId="77777777" w:rsidR="006C63F8" w:rsidRPr="006D04D3" w:rsidRDefault="006C63F8" w:rsidP="006C63F8">
      <w:pPr>
        <w:ind w:firstLine="540"/>
        <w:jc w:val="both"/>
        <w:rPr>
          <w:rFonts w:ascii="Times New Roman" w:hAnsi="Times New Roman"/>
          <w:sz w:val="20"/>
          <w:szCs w:val="20"/>
        </w:rPr>
      </w:pPr>
      <w:r w:rsidRPr="00143720">
        <w:rPr>
          <w:rFonts w:ascii="Times New Roman" w:hAnsi="Times New Roman"/>
          <w:sz w:val="20"/>
          <w:szCs w:val="20"/>
        </w:rPr>
        <w:t>This ergonomic exercise is almost similar to prayer movements. In the prayer there is one opening movement while in ergonomic gymnastics there are five fundamental movements namely the opening movement (perfect standing), the first movement (chest), the second movement (submission of gratitude), the third movement (mighty sitting), the fourth movement (burning sitting) , and the last or fifth movement (lying down). Every movement contains tremendous benefits in maintaining fitness which can smooth blood flow because all blood vessels will experience vasodilation. Therefore, after doing ergonomic exercise correctly and routinely, each respondent will have a good and excellent immune system, therefore it can affect blood pressure, pulse, stress level. Not only the quality and quantity in doing ergonomic exercise, it is necessary to improve a healthy lifestyle to maintain blood pressure, pulse and stress levels so that they are in a good and normal state</w:t>
      </w:r>
      <w:r w:rsidRPr="006D04D3">
        <w:rPr>
          <w:rFonts w:ascii="Times New Roman" w:hAnsi="Times New Roman"/>
          <w:sz w:val="20"/>
          <w:szCs w:val="20"/>
          <w:vertAlign w:val="superscript"/>
        </w:rPr>
        <w:t>(3)</w:t>
      </w:r>
      <w:r w:rsidRPr="006D04D3">
        <w:rPr>
          <w:rFonts w:ascii="Times New Roman" w:hAnsi="Times New Roman"/>
          <w:sz w:val="20"/>
          <w:szCs w:val="20"/>
        </w:rPr>
        <w:t>.</w:t>
      </w:r>
    </w:p>
    <w:p w14:paraId="3A4C5FCE" w14:textId="77777777" w:rsidR="006C63F8" w:rsidRPr="006D04D3" w:rsidRDefault="006C63F8" w:rsidP="006C63F8">
      <w:pPr>
        <w:ind w:firstLine="540"/>
        <w:jc w:val="both"/>
        <w:rPr>
          <w:rFonts w:ascii="Times New Roman" w:hAnsi="Times New Roman"/>
          <w:sz w:val="20"/>
          <w:szCs w:val="20"/>
        </w:rPr>
      </w:pPr>
      <w:r w:rsidRPr="00143720">
        <w:rPr>
          <w:rFonts w:ascii="Times New Roman" w:hAnsi="Times New Roman"/>
          <w:sz w:val="20"/>
          <w:szCs w:val="20"/>
        </w:rPr>
        <w:t>The results of this study supported by previous research (16) on the effectiveness of ergonomic gymnastics with aerobic exercise on blood pressure in elderly hypertensive patients which showed that there were differences in influence between ergonomic and gymnastics. Ergonomic gymnastics is more effective against systole blood pressure and aerobic exercise is more effective against diastolic blood pressure in elderly hypertension. Therefore the elderly are encouraged to be more active in ergonomic and aerobic exercise so that blood pressure can be stable</w:t>
      </w:r>
      <w:r w:rsidRPr="006D04D3">
        <w:rPr>
          <w:rFonts w:ascii="Times New Roman" w:hAnsi="Times New Roman"/>
          <w:sz w:val="20"/>
          <w:szCs w:val="20"/>
        </w:rPr>
        <w:t>.</w:t>
      </w:r>
    </w:p>
    <w:p w14:paraId="2CB6C619" w14:textId="70365B77" w:rsidR="00661DD8" w:rsidRDefault="00661DD8" w:rsidP="00661DD8">
      <w:pPr>
        <w:ind w:firstLine="540"/>
        <w:jc w:val="both"/>
        <w:rPr>
          <w:rFonts w:ascii="Times New Roman" w:hAnsi="Times New Roman"/>
          <w:sz w:val="20"/>
          <w:szCs w:val="20"/>
        </w:rPr>
      </w:pPr>
    </w:p>
    <w:p w14:paraId="7ADA8379" w14:textId="77777777" w:rsidR="00661DD8" w:rsidRDefault="00661DD8" w:rsidP="00661DD8">
      <w:pPr>
        <w:ind w:firstLine="567"/>
        <w:jc w:val="both"/>
        <w:rPr>
          <w:rFonts w:ascii="Times New Roman" w:hAnsi="Times New Roman"/>
          <w:sz w:val="16"/>
          <w:szCs w:val="20"/>
          <w:lang w:val="en-ID"/>
        </w:rPr>
      </w:pPr>
    </w:p>
    <w:p w14:paraId="2BF2A35B" w14:textId="77777777" w:rsidR="00661DD8" w:rsidRDefault="00661DD8" w:rsidP="00661DD8">
      <w:pPr>
        <w:jc w:val="center"/>
        <w:rPr>
          <w:rFonts w:ascii="Times New Roman" w:hAnsi="Times New Roman"/>
          <w:b/>
          <w:sz w:val="20"/>
          <w:szCs w:val="20"/>
          <w:lang w:val="en-ID"/>
        </w:rPr>
      </w:pPr>
      <w:r>
        <w:rPr>
          <w:rFonts w:ascii="Times New Roman" w:hAnsi="Times New Roman"/>
          <w:b/>
          <w:sz w:val="20"/>
          <w:szCs w:val="20"/>
          <w:lang w:val="en-ID"/>
        </w:rPr>
        <w:t>CONCLUSION</w:t>
      </w:r>
    </w:p>
    <w:p w14:paraId="1671B134" w14:textId="77777777" w:rsidR="00661DD8" w:rsidRDefault="00661DD8" w:rsidP="00661DD8">
      <w:pPr>
        <w:jc w:val="both"/>
        <w:rPr>
          <w:rFonts w:ascii="Times New Roman" w:hAnsi="Times New Roman"/>
          <w:b/>
          <w:lang w:val="en-ID"/>
        </w:rPr>
      </w:pPr>
    </w:p>
    <w:p w14:paraId="702FF0AA" w14:textId="7D4791FC" w:rsidR="00EE4AEB" w:rsidRPr="00610B66" w:rsidRDefault="006C63F8" w:rsidP="00610B66">
      <w:pPr>
        <w:pStyle w:val="western"/>
        <w:spacing w:before="0" w:after="0"/>
        <w:ind w:firstLine="545"/>
        <w:jc w:val="both"/>
        <w:rPr>
          <w:rFonts w:ascii="Arial" w:hAnsi="Arial" w:cs="Arial"/>
          <w:sz w:val="20"/>
          <w:szCs w:val="20"/>
        </w:rPr>
      </w:pPr>
      <w:r w:rsidRPr="00143720">
        <w:rPr>
          <w:sz w:val="20"/>
          <w:szCs w:val="20"/>
        </w:rPr>
        <w:t xml:space="preserve">Based on the results of the study it can be concluded that ergonomic exercise can reduce blood pressure, pulse and stress levels in patients with primary hypertension in </w:t>
      </w:r>
      <w:proofErr w:type="spellStart"/>
      <w:r w:rsidRPr="00143720">
        <w:rPr>
          <w:sz w:val="20"/>
          <w:szCs w:val="20"/>
        </w:rPr>
        <w:t>Sokobanah</w:t>
      </w:r>
      <w:proofErr w:type="spellEnd"/>
      <w:r w:rsidRPr="00143720">
        <w:rPr>
          <w:sz w:val="20"/>
          <w:szCs w:val="20"/>
        </w:rPr>
        <w:t xml:space="preserve"> </w:t>
      </w:r>
      <w:proofErr w:type="spellStart"/>
      <w:r w:rsidRPr="00143720">
        <w:rPr>
          <w:sz w:val="20"/>
          <w:szCs w:val="20"/>
        </w:rPr>
        <w:t>Subdistrict</w:t>
      </w:r>
      <w:proofErr w:type="spellEnd"/>
      <w:r w:rsidRPr="00143720">
        <w:rPr>
          <w:sz w:val="20"/>
          <w:szCs w:val="20"/>
        </w:rPr>
        <w:t xml:space="preserve">, </w:t>
      </w:r>
      <w:proofErr w:type="spellStart"/>
      <w:r w:rsidRPr="00143720">
        <w:rPr>
          <w:sz w:val="20"/>
          <w:szCs w:val="20"/>
        </w:rPr>
        <w:t>Sampang</w:t>
      </w:r>
      <w:proofErr w:type="spellEnd"/>
      <w:r w:rsidRPr="00143720">
        <w:rPr>
          <w:sz w:val="20"/>
          <w:szCs w:val="20"/>
        </w:rPr>
        <w:t xml:space="preserve"> Madura Regency. Therefore ergonomic exercise can be used as an alternative to non-pharmacological interventions to reduce high blood pressure, pulse and stress levels</w:t>
      </w:r>
      <w:r w:rsidRPr="006D04D3">
        <w:rPr>
          <w:sz w:val="20"/>
          <w:szCs w:val="20"/>
          <w:lang w:val="en-ID"/>
        </w:rPr>
        <w:t>.</w:t>
      </w:r>
    </w:p>
    <w:p w14:paraId="1B32AA49" w14:textId="77777777" w:rsidR="00C25E44" w:rsidRDefault="00C25E44" w:rsidP="00661DD8">
      <w:pPr>
        <w:jc w:val="center"/>
        <w:rPr>
          <w:rFonts w:ascii="Times New Roman" w:hAnsi="Times New Roman" w:cs="Times New Roman"/>
          <w:b/>
          <w:bCs/>
          <w:sz w:val="20"/>
          <w:szCs w:val="20"/>
        </w:rPr>
      </w:pPr>
    </w:p>
    <w:p w14:paraId="01BB816C" w14:textId="77777777" w:rsidR="00C25E44" w:rsidRDefault="00C25E44" w:rsidP="00661DD8">
      <w:pPr>
        <w:jc w:val="center"/>
        <w:rPr>
          <w:rFonts w:ascii="Times New Roman" w:hAnsi="Times New Roman" w:cs="Times New Roman"/>
          <w:b/>
          <w:bCs/>
          <w:sz w:val="20"/>
          <w:szCs w:val="20"/>
        </w:rPr>
      </w:pPr>
    </w:p>
    <w:p w14:paraId="1160C9FA" w14:textId="77777777" w:rsidR="00C25E44" w:rsidRDefault="00C25E44" w:rsidP="00661DD8">
      <w:pPr>
        <w:jc w:val="center"/>
        <w:rPr>
          <w:rFonts w:ascii="Times New Roman" w:hAnsi="Times New Roman" w:cs="Times New Roman"/>
          <w:b/>
          <w:bCs/>
          <w:sz w:val="20"/>
          <w:szCs w:val="20"/>
        </w:rPr>
      </w:pPr>
    </w:p>
    <w:p w14:paraId="49314913" w14:textId="77777777" w:rsidR="00C25E44" w:rsidRDefault="00C25E44" w:rsidP="00661DD8">
      <w:pPr>
        <w:jc w:val="center"/>
        <w:rPr>
          <w:rFonts w:ascii="Times New Roman" w:hAnsi="Times New Roman" w:cs="Times New Roman"/>
          <w:b/>
          <w:bCs/>
          <w:sz w:val="20"/>
          <w:szCs w:val="20"/>
        </w:rPr>
      </w:pPr>
    </w:p>
    <w:p w14:paraId="02CD32CD" w14:textId="77777777" w:rsidR="00C25E44" w:rsidRDefault="00C25E44" w:rsidP="00661DD8">
      <w:pPr>
        <w:jc w:val="center"/>
        <w:rPr>
          <w:rFonts w:ascii="Times New Roman" w:hAnsi="Times New Roman" w:cs="Times New Roman"/>
          <w:b/>
          <w:bCs/>
          <w:sz w:val="20"/>
          <w:szCs w:val="20"/>
        </w:rPr>
      </w:pPr>
    </w:p>
    <w:p w14:paraId="15228E3C" w14:textId="77777777" w:rsidR="00C25E44" w:rsidRDefault="00C25E44" w:rsidP="00661DD8">
      <w:pPr>
        <w:jc w:val="center"/>
        <w:rPr>
          <w:rFonts w:ascii="Times New Roman" w:hAnsi="Times New Roman" w:cs="Times New Roman"/>
          <w:b/>
          <w:bCs/>
          <w:sz w:val="20"/>
          <w:szCs w:val="20"/>
        </w:rPr>
      </w:pPr>
    </w:p>
    <w:p w14:paraId="61077216" w14:textId="77777777" w:rsidR="006803D5" w:rsidRDefault="006803D5" w:rsidP="006C63F8">
      <w:pPr>
        <w:jc w:val="center"/>
        <w:rPr>
          <w:rFonts w:ascii="Times New Roman" w:hAnsi="Times New Roman" w:cs="Times New Roman"/>
          <w:b/>
          <w:bCs/>
          <w:sz w:val="20"/>
          <w:szCs w:val="20"/>
        </w:rPr>
      </w:pPr>
    </w:p>
    <w:p w14:paraId="75B099A5" w14:textId="77777777" w:rsidR="006803D5" w:rsidRDefault="006803D5" w:rsidP="006C63F8">
      <w:pPr>
        <w:jc w:val="center"/>
        <w:rPr>
          <w:rFonts w:ascii="Times New Roman" w:hAnsi="Times New Roman" w:cs="Times New Roman"/>
          <w:b/>
          <w:bCs/>
          <w:sz w:val="20"/>
          <w:szCs w:val="20"/>
        </w:rPr>
      </w:pPr>
    </w:p>
    <w:p w14:paraId="1303561D" w14:textId="77777777" w:rsidR="006803D5" w:rsidRDefault="006803D5" w:rsidP="006C63F8">
      <w:pPr>
        <w:jc w:val="center"/>
        <w:rPr>
          <w:rFonts w:ascii="Times New Roman" w:hAnsi="Times New Roman" w:cs="Times New Roman"/>
          <w:b/>
          <w:bCs/>
          <w:sz w:val="20"/>
          <w:szCs w:val="20"/>
        </w:rPr>
      </w:pPr>
    </w:p>
    <w:p w14:paraId="020B6417" w14:textId="77777777" w:rsidR="006803D5" w:rsidRDefault="006803D5" w:rsidP="006C63F8">
      <w:pPr>
        <w:jc w:val="center"/>
        <w:rPr>
          <w:rFonts w:ascii="Times New Roman" w:hAnsi="Times New Roman" w:cs="Times New Roman"/>
          <w:b/>
          <w:bCs/>
          <w:sz w:val="20"/>
          <w:szCs w:val="20"/>
        </w:rPr>
      </w:pPr>
    </w:p>
    <w:p w14:paraId="0A0B79C3" w14:textId="77777777" w:rsidR="006803D5" w:rsidRDefault="006803D5" w:rsidP="006C63F8">
      <w:pPr>
        <w:jc w:val="center"/>
        <w:rPr>
          <w:rFonts w:ascii="Times New Roman" w:hAnsi="Times New Roman" w:cs="Times New Roman"/>
          <w:b/>
          <w:bCs/>
          <w:sz w:val="20"/>
          <w:szCs w:val="20"/>
        </w:rPr>
      </w:pPr>
    </w:p>
    <w:p w14:paraId="754AD22E" w14:textId="77777777" w:rsidR="006803D5" w:rsidRDefault="006803D5" w:rsidP="006C63F8">
      <w:pPr>
        <w:jc w:val="center"/>
        <w:rPr>
          <w:rFonts w:ascii="Times New Roman" w:hAnsi="Times New Roman" w:cs="Times New Roman"/>
          <w:b/>
          <w:bCs/>
          <w:sz w:val="20"/>
          <w:szCs w:val="20"/>
        </w:rPr>
      </w:pPr>
    </w:p>
    <w:p w14:paraId="526E2337" w14:textId="77777777" w:rsidR="006803D5" w:rsidRDefault="006803D5" w:rsidP="006C63F8">
      <w:pPr>
        <w:jc w:val="center"/>
        <w:rPr>
          <w:rFonts w:ascii="Times New Roman" w:hAnsi="Times New Roman" w:cs="Times New Roman"/>
          <w:b/>
          <w:bCs/>
          <w:sz w:val="20"/>
          <w:szCs w:val="20"/>
        </w:rPr>
      </w:pPr>
    </w:p>
    <w:p w14:paraId="6649D0EA" w14:textId="77777777" w:rsidR="006803D5" w:rsidRDefault="006803D5" w:rsidP="006C63F8">
      <w:pPr>
        <w:jc w:val="center"/>
        <w:rPr>
          <w:rFonts w:ascii="Times New Roman" w:hAnsi="Times New Roman" w:cs="Times New Roman"/>
          <w:b/>
          <w:bCs/>
          <w:sz w:val="20"/>
          <w:szCs w:val="20"/>
        </w:rPr>
      </w:pPr>
    </w:p>
    <w:p w14:paraId="38E09C57" w14:textId="77777777" w:rsidR="006803D5" w:rsidRDefault="006803D5" w:rsidP="006C63F8">
      <w:pPr>
        <w:jc w:val="center"/>
        <w:rPr>
          <w:rFonts w:ascii="Times New Roman" w:hAnsi="Times New Roman" w:cs="Times New Roman"/>
          <w:b/>
          <w:bCs/>
          <w:sz w:val="20"/>
          <w:szCs w:val="20"/>
        </w:rPr>
      </w:pPr>
    </w:p>
    <w:p w14:paraId="1BDA8EB3" w14:textId="77777777" w:rsidR="006803D5" w:rsidRDefault="006803D5" w:rsidP="006C63F8">
      <w:pPr>
        <w:jc w:val="center"/>
        <w:rPr>
          <w:rFonts w:ascii="Times New Roman" w:hAnsi="Times New Roman" w:cs="Times New Roman"/>
          <w:b/>
          <w:bCs/>
          <w:sz w:val="20"/>
          <w:szCs w:val="20"/>
        </w:rPr>
      </w:pPr>
    </w:p>
    <w:p w14:paraId="2AA11B61" w14:textId="77777777" w:rsidR="006803D5" w:rsidRDefault="006803D5" w:rsidP="006C63F8">
      <w:pPr>
        <w:jc w:val="center"/>
        <w:rPr>
          <w:rFonts w:ascii="Times New Roman" w:hAnsi="Times New Roman" w:cs="Times New Roman"/>
          <w:b/>
          <w:bCs/>
          <w:sz w:val="20"/>
          <w:szCs w:val="20"/>
        </w:rPr>
      </w:pPr>
    </w:p>
    <w:p w14:paraId="01A4347B" w14:textId="77777777" w:rsidR="006803D5" w:rsidRDefault="006803D5" w:rsidP="006C63F8">
      <w:pPr>
        <w:jc w:val="center"/>
        <w:rPr>
          <w:rFonts w:ascii="Times New Roman" w:hAnsi="Times New Roman" w:cs="Times New Roman"/>
          <w:b/>
          <w:bCs/>
          <w:sz w:val="20"/>
          <w:szCs w:val="20"/>
        </w:rPr>
      </w:pPr>
    </w:p>
    <w:p w14:paraId="137DF6CD" w14:textId="77777777" w:rsidR="006803D5" w:rsidRDefault="006803D5" w:rsidP="006C63F8">
      <w:pPr>
        <w:jc w:val="center"/>
        <w:rPr>
          <w:rFonts w:ascii="Times New Roman" w:hAnsi="Times New Roman" w:cs="Times New Roman"/>
          <w:b/>
          <w:bCs/>
          <w:sz w:val="20"/>
          <w:szCs w:val="20"/>
        </w:rPr>
      </w:pPr>
    </w:p>
    <w:p w14:paraId="6271DF14" w14:textId="77777777" w:rsidR="006803D5" w:rsidRDefault="006803D5" w:rsidP="006C63F8">
      <w:pPr>
        <w:jc w:val="center"/>
        <w:rPr>
          <w:rFonts w:ascii="Times New Roman" w:hAnsi="Times New Roman" w:cs="Times New Roman"/>
          <w:b/>
          <w:bCs/>
          <w:sz w:val="20"/>
          <w:szCs w:val="20"/>
        </w:rPr>
      </w:pPr>
    </w:p>
    <w:p w14:paraId="4587E7FB" w14:textId="77777777" w:rsidR="006803D5" w:rsidRDefault="006803D5" w:rsidP="006C63F8">
      <w:pPr>
        <w:jc w:val="center"/>
        <w:rPr>
          <w:rFonts w:ascii="Times New Roman" w:hAnsi="Times New Roman" w:cs="Times New Roman"/>
          <w:b/>
          <w:bCs/>
          <w:sz w:val="20"/>
          <w:szCs w:val="20"/>
        </w:rPr>
      </w:pPr>
    </w:p>
    <w:p w14:paraId="09DB64F3" w14:textId="77777777" w:rsidR="006803D5" w:rsidRDefault="006803D5" w:rsidP="006C63F8">
      <w:pPr>
        <w:jc w:val="center"/>
        <w:rPr>
          <w:rFonts w:ascii="Times New Roman" w:hAnsi="Times New Roman" w:cs="Times New Roman"/>
          <w:b/>
          <w:bCs/>
          <w:sz w:val="20"/>
          <w:szCs w:val="20"/>
        </w:rPr>
      </w:pPr>
    </w:p>
    <w:p w14:paraId="40BC6CCF" w14:textId="77777777" w:rsidR="006803D5" w:rsidRDefault="006803D5" w:rsidP="006C63F8">
      <w:pPr>
        <w:jc w:val="center"/>
        <w:rPr>
          <w:rFonts w:ascii="Times New Roman" w:hAnsi="Times New Roman" w:cs="Times New Roman"/>
          <w:b/>
          <w:bCs/>
          <w:sz w:val="20"/>
          <w:szCs w:val="20"/>
        </w:rPr>
      </w:pPr>
    </w:p>
    <w:p w14:paraId="17A71353" w14:textId="77777777" w:rsidR="006803D5" w:rsidRDefault="006803D5" w:rsidP="006C63F8">
      <w:pPr>
        <w:jc w:val="center"/>
        <w:rPr>
          <w:rFonts w:ascii="Times New Roman" w:hAnsi="Times New Roman" w:cs="Times New Roman"/>
          <w:b/>
          <w:bCs/>
          <w:sz w:val="20"/>
          <w:szCs w:val="20"/>
        </w:rPr>
      </w:pPr>
    </w:p>
    <w:p w14:paraId="7F9D0D9F" w14:textId="77777777" w:rsidR="006803D5" w:rsidRDefault="006803D5" w:rsidP="006C63F8">
      <w:pPr>
        <w:jc w:val="center"/>
        <w:rPr>
          <w:rFonts w:ascii="Times New Roman" w:hAnsi="Times New Roman" w:cs="Times New Roman"/>
          <w:b/>
          <w:bCs/>
          <w:sz w:val="20"/>
          <w:szCs w:val="20"/>
        </w:rPr>
      </w:pPr>
    </w:p>
    <w:p w14:paraId="47208EFD" w14:textId="77777777" w:rsidR="006803D5" w:rsidRDefault="006803D5" w:rsidP="006C63F8">
      <w:pPr>
        <w:jc w:val="center"/>
        <w:rPr>
          <w:rFonts w:ascii="Times New Roman" w:hAnsi="Times New Roman" w:cs="Times New Roman"/>
          <w:b/>
          <w:bCs/>
          <w:sz w:val="20"/>
          <w:szCs w:val="20"/>
        </w:rPr>
      </w:pPr>
    </w:p>
    <w:p w14:paraId="471A4E0F" w14:textId="77777777" w:rsidR="006803D5" w:rsidRDefault="006803D5" w:rsidP="006C63F8">
      <w:pPr>
        <w:jc w:val="center"/>
        <w:rPr>
          <w:rFonts w:ascii="Times New Roman" w:hAnsi="Times New Roman" w:cs="Times New Roman"/>
          <w:b/>
          <w:bCs/>
          <w:sz w:val="20"/>
          <w:szCs w:val="20"/>
        </w:rPr>
      </w:pPr>
    </w:p>
    <w:p w14:paraId="57318098" w14:textId="77777777" w:rsidR="006803D5" w:rsidRDefault="006803D5" w:rsidP="006C63F8">
      <w:pPr>
        <w:jc w:val="center"/>
        <w:rPr>
          <w:rFonts w:ascii="Times New Roman" w:hAnsi="Times New Roman" w:cs="Times New Roman"/>
          <w:b/>
          <w:bCs/>
          <w:sz w:val="20"/>
          <w:szCs w:val="20"/>
        </w:rPr>
      </w:pPr>
    </w:p>
    <w:p w14:paraId="211F3DAF" w14:textId="77777777" w:rsidR="006803D5" w:rsidRDefault="006803D5" w:rsidP="006C63F8">
      <w:pPr>
        <w:jc w:val="center"/>
        <w:rPr>
          <w:rFonts w:ascii="Times New Roman" w:hAnsi="Times New Roman" w:cs="Times New Roman"/>
          <w:b/>
          <w:bCs/>
          <w:sz w:val="20"/>
          <w:szCs w:val="20"/>
        </w:rPr>
      </w:pPr>
    </w:p>
    <w:p w14:paraId="76F76EFA" w14:textId="1ED5590B" w:rsidR="004E1F70" w:rsidRPr="00DF5CE4" w:rsidRDefault="004E1F70" w:rsidP="006C63F8">
      <w:pPr>
        <w:jc w:val="center"/>
        <w:rPr>
          <w:rFonts w:ascii="Times New Roman" w:hAnsi="Times New Roman" w:cs="Times New Roman"/>
          <w:b/>
          <w:bCs/>
          <w:sz w:val="20"/>
          <w:szCs w:val="20"/>
        </w:rPr>
      </w:pPr>
      <w:r w:rsidRPr="00DF5CE4">
        <w:rPr>
          <w:rFonts w:ascii="Times New Roman" w:hAnsi="Times New Roman" w:cs="Times New Roman"/>
          <w:b/>
          <w:bCs/>
          <w:sz w:val="20"/>
          <w:szCs w:val="20"/>
        </w:rPr>
        <w:lastRenderedPageBreak/>
        <w:t>REFERENCES</w:t>
      </w:r>
    </w:p>
    <w:p w14:paraId="79C5CCAA" w14:textId="05F990E5" w:rsidR="00EE4AEB" w:rsidRPr="00DF5CE4" w:rsidRDefault="00EE4AEB" w:rsidP="00DF5CE4">
      <w:pPr>
        <w:ind w:left="426" w:hanging="426"/>
        <w:jc w:val="center"/>
        <w:rPr>
          <w:rFonts w:ascii="Times New Roman" w:hAnsi="Times New Roman" w:cs="Times New Roman"/>
          <w:b/>
          <w:bCs/>
          <w:sz w:val="20"/>
          <w:szCs w:val="20"/>
        </w:rPr>
      </w:pPr>
    </w:p>
    <w:p w14:paraId="5D2943D9" w14:textId="77777777" w:rsidR="006C63F8" w:rsidRPr="00224E16" w:rsidRDefault="006C63F8" w:rsidP="006C63F8">
      <w:pPr>
        <w:pStyle w:val="ListParagraph"/>
        <w:numPr>
          <w:ilvl w:val="0"/>
          <w:numId w:val="29"/>
        </w:numPr>
        <w:spacing w:after="200"/>
        <w:rPr>
          <w:rFonts w:ascii="Times New Roman" w:hAnsi="Times New Roman"/>
          <w:sz w:val="20"/>
          <w:szCs w:val="20"/>
        </w:rPr>
      </w:pPr>
      <w:r w:rsidRPr="006D04D3">
        <w:rPr>
          <w:rFonts w:ascii="Times New Roman" w:hAnsi="Times New Roman"/>
          <w:sz w:val="20"/>
          <w:szCs w:val="20"/>
        </w:rPr>
        <w:t xml:space="preserve">Andria, K. 2013. </w:t>
      </w:r>
      <w:r w:rsidRPr="00217602">
        <w:rPr>
          <w:rFonts w:ascii="Times New Roman" w:hAnsi="Times New Roman"/>
          <w:sz w:val="20"/>
          <w:szCs w:val="20"/>
        </w:rPr>
        <w:t xml:space="preserve">Relationship </w:t>
      </w:r>
      <w:proofErr w:type="gramStart"/>
      <w:r w:rsidRPr="00217602">
        <w:rPr>
          <w:rFonts w:ascii="Times New Roman" w:hAnsi="Times New Roman"/>
          <w:sz w:val="20"/>
          <w:szCs w:val="20"/>
        </w:rPr>
        <w:t>Between</w:t>
      </w:r>
      <w:proofErr w:type="gramEnd"/>
      <w:r w:rsidRPr="00217602">
        <w:rPr>
          <w:rFonts w:ascii="Times New Roman" w:hAnsi="Times New Roman"/>
          <w:sz w:val="20"/>
          <w:szCs w:val="20"/>
        </w:rPr>
        <w:t xml:space="preserve"> Behavioral Sports, Stress And Diet With Hypertension Levels In Elderly Seniors In IHC </w:t>
      </w:r>
      <w:proofErr w:type="spellStart"/>
      <w:r w:rsidRPr="00217602">
        <w:rPr>
          <w:rFonts w:ascii="Times New Roman" w:hAnsi="Times New Roman"/>
          <w:sz w:val="20"/>
          <w:szCs w:val="20"/>
        </w:rPr>
        <w:t>Sukolilo</w:t>
      </w:r>
      <w:proofErr w:type="spellEnd"/>
      <w:r w:rsidRPr="00217602">
        <w:rPr>
          <w:rFonts w:ascii="Times New Roman" w:hAnsi="Times New Roman"/>
          <w:sz w:val="20"/>
          <w:szCs w:val="20"/>
        </w:rPr>
        <w:t xml:space="preserve"> </w:t>
      </w:r>
      <w:proofErr w:type="spellStart"/>
      <w:r w:rsidRPr="00217602">
        <w:rPr>
          <w:rFonts w:ascii="Times New Roman" w:hAnsi="Times New Roman"/>
          <w:sz w:val="20"/>
          <w:szCs w:val="20"/>
        </w:rPr>
        <w:t>Gebang</w:t>
      </w:r>
      <w:proofErr w:type="spellEnd"/>
      <w:r w:rsidRPr="00217602">
        <w:rPr>
          <w:rFonts w:ascii="Times New Roman" w:hAnsi="Times New Roman"/>
          <w:sz w:val="20"/>
          <w:szCs w:val="20"/>
        </w:rPr>
        <w:t xml:space="preserve"> </w:t>
      </w:r>
      <w:proofErr w:type="spellStart"/>
      <w:r w:rsidRPr="00217602">
        <w:rPr>
          <w:rFonts w:ascii="Times New Roman" w:hAnsi="Times New Roman"/>
          <w:sz w:val="20"/>
          <w:szCs w:val="20"/>
        </w:rPr>
        <w:t>Putih</w:t>
      </w:r>
      <w:proofErr w:type="spellEnd"/>
      <w:r w:rsidRPr="00217602">
        <w:rPr>
          <w:rFonts w:ascii="Times New Roman" w:hAnsi="Times New Roman"/>
          <w:sz w:val="20"/>
          <w:szCs w:val="20"/>
        </w:rPr>
        <w:t xml:space="preserve"> </w:t>
      </w:r>
      <w:proofErr w:type="spellStart"/>
      <w:r w:rsidRPr="00217602">
        <w:rPr>
          <w:rFonts w:ascii="Times New Roman" w:hAnsi="Times New Roman"/>
          <w:sz w:val="20"/>
          <w:szCs w:val="20"/>
        </w:rPr>
        <w:t>subdistrict</w:t>
      </w:r>
      <w:proofErr w:type="spellEnd"/>
      <w:r w:rsidRPr="00217602">
        <w:rPr>
          <w:rFonts w:ascii="Times New Roman" w:hAnsi="Times New Roman"/>
          <w:sz w:val="20"/>
          <w:szCs w:val="20"/>
        </w:rPr>
        <w:t xml:space="preserve"> Surabaya</w:t>
      </w:r>
      <w:r w:rsidRPr="006D04D3">
        <w:rPr>
          <w:rFonts w:ascii="Times New Roman" w:hAnsi="Times New Roman"/>
          <w:sz w:val="20"/>
          <w:szCs w:val="20"/>
        </w:rPr>
        <w:t xml:space="preserve">. </w:t>
      </w:r>
      <w:proofErr w:type="spellStart"/>
      <w:r w:rsidRPr="006D04D3">
        <w:rPr>
          <w:rFonts w:ascii="Times New Roman" w:hAnsi="Times New Roman"/>
          <w:i/>
          <w:sz w:val="20"/>
          <w:szCs w:val="20"/>
        </w:rPr>
        <w:t>Jurnal</w:t>
      </w:r>
      <w:proofErr w:type="spellEnd"/>
      <w:r w:rsidRPr="006D04D3">
        <w:rPr>
          <w:rFonts w:ascii="Times New Roman" w:hAnsi="Times New Roman"/>
          <w:i/>
          <w:sz w:val="20"/>
          <w:szCs w:val="20"/>
        </w:rPr>
        <w:t xml:space="preserve"> Majority</w:t>
      </w:r>
      <w:r w:rsidRPr="006D04D3">
        <w:rPr>
          <w:rFonts w:ascii="Times New Roman" w:hAnsi="Times New Roman"/>
          <w:sz w:val="20"/>
          <w:szCs w:val="20"/>
        </w:rPr>
        <w:t>. 4(2): 11-20</w:t>
      </w:r>
    </w:p>
    <w:p w14:paraId="131CC39C" w14:textId="77777777" w:rsidR="006C63F8" w:rsidRDefault="006C63F8" w:rsidP="006C63F8">
      <w:pPr>
        <w:pStyle w:val="ListParagraph"/>
        <w:numPr>
          <w:ilvl w:val="0"/>
          <w:numId w:val="29"/>
        </w:numPr>
        <w:spacing w:after="200"/>
        <w:rPr>
          <w:rFonts w:ascii="Times New Roman" w:hAnsi="Times New Roman"/>
          <w:sz w:val="20"/>
          <w:szCs w:val="20"/>
        </w:rPr>
      </w:pPr>
      <w:r w:rsidRPr="006D04D3">
        <w:rPr>
          <w:rFonts w:ascii="Times New Roman" w:hAnsi="Times New Roman"/>
          <w:sz w:val="20"/>
          <w:szCs w:val="20"/>
        </w:rPr>
        <w:t xml:space="preserve">Hartono, B. 2011. </w:t>
      </w:r>
      <w:r w:rsidRPr="00217602">
        <w:rPr>
          <w:rFonts w:ascii="Times New Roman" w:hAnsi="Times New Roman"/>
          <w:sz w:val="20"/>
          <w:szCs w:val="20"/>
        </w:rPr>
        <w:t xml:space="preserve">Analysis of Risk Factors of Hypertension in the Village of Mount </w:t>
      </w:r>
      <w:proofErr w:type="spellStart"/>
      <w:r w:rsidRPr="00217602">
        <w:rPr>
          <w:rFonts w:ascii="Times New Roman" w:hAnsi="Times New Roman"/>
          <w:sz w:val="20"/>
          <w:szCs w:val="20"/>
        </w:rPr>
        <w:t>Sarik</w:t>
      </w:r>
      <w:proofErr w:type="spellEnd"/>
      <w:r w:rsidRPr="00217602">
        <w:rPr>
          <w:rFonts w:ascii="Times New Roman" w:hAnsi="Times New Roman"/>
          <w:sz w:val="20"/>
          <w:szCs w:val="20"/>
        </w:rPr>
        <w:t xml:space="preserve"> District of </w:t>
      </w:r>
      <w:proofErr w:type="spellStart"/>
      <w:r w:rsidRPr="00217602">
        <w:rPr>
          <w:rFonts w:ascii="Times New Roman" w:hAnsi="Times New Roman"/>
          <w:sz w:val="20"/>
          <w:szCs w:val="20"/>
        </w:rPr>
        <w:t>Kuranji</w:t>
      </w:r>
      <w:proofErr w:type="spellEnd"/>
      <w:r w:rsidRPr="006D04D3">
        <w:rPr>
          <w:rFonts w:ascii="Times New Roman" w:hAnsi="Times New Roman"/>
          <w:sz w:val="20"/>
          <w:szCs w:val="20"/>
        </w:rPr>
        <w:t xml:space="preserve">. </w:t>
      </w:r>
      <w:proofErr w:type="spellStart"/>
      <w:r w:rsidRPr="006D04D3">
        <w:rPr>
          <w:rFonts w:ascii="Times New Roman" w:hAnsi="Times New Roman"/>
          <w:i/>
          <w:sz w:val="20"/>
          <w:szCs w:val="20"/>
        </w:rPr>
        <w:t>Jurnal</w:t>
      </w:r>
      <w:proofErr w:type="spellEnd"/>
      <w:r w:rsidRPr="006D04D3">
        <w:rPr>
          <w:rFonts w:ascii="Times New Roman" w:hAnsi="Times New Roman"/>
          <w:i/>
          <w:sz w:val="20"/>
          <w:szCs w:val="20"/>
        </w:rPr>
        <w:t xml:space="preserve"> </w:t>
      </w:r>
      <w:proofErr w:type="spellStart"/>
      <w:r w:rsidRPr="006D04D3">
        <w:rPr>
          <w:rFonts w:ascii="Times New Roman" w:hAnsi="Times New Roman"/>
          <w:i/>
          <w:sz w:val="20"/>
          <w:szCs w:val="20"/>
        </w:rPr>
        <w:t>Wiyata</w:t>
      </w:r>
      <w:proofErr w:type="spellEnd"/>
      <w:r w:rsidRPr="006D04D3">
        <w:rPr>
          <w:rFonts w:ascii="Times New Roman" w:hAnsi="Times New Roman"/>
          <w:sz w:val="20"/>
          <w:szCs w:val="20"/>
        </w:rPr>
        <w:t>. 2(3): 12-23</w:t>
      </w:r>
    </w:p>
    <w:p w14:paraId="5189011A" w14:textId="77777777" w:rsidR="006C63F8" w:rsidRPr="00224E16" w:rsidRDefault="006C63F8" w:rsidP="006C63F8">
      <w:pPr>
        <w:pStyle w:val="ListParagraph"/>
        <w:numPr>
          <w:ilvl w:val="0"/>
          <w:numId w:val="29"/>
        </w:numPr>
        <w:spacing w:after="200"/>
        <w:rPr>
          <w:rFonts w:ascii="Times New Roman" w:hAnsi="Times New Roman"/>
          <w:sz w:val="20"/>
          <w:szCs w:val="20"/>
        </w:rPr>
      </w:pPr>
      <w:r w:rsidRPr="00224E16">
        <w:rPr>
          <w:rStyle w:val="fontstyle01"/>
          <w:sz w:val="20"/>
          <w:szCs w:val="20"/>
        </w:rPr>
        <w:t xml:space="preserve">Psychology Foundation of Australia. 2010. </w:t>
      </w:r>
      <w:r w:rsidRPr="00224E16">
        <w:rPr>
          <w:rStyle w:val="fontstyle01"/>
          <w:i/>
          <w:sz w:val="20"/>
          <w:szCs w:val="20"/>
        </w:rPr>
        <w:t>Depression anxiety stress scale.</w:t>
      </w:r>
      <w:r w:rsidRPr="00224E16">
        <w:rPr>
          <w:rStyle w:val="fontstyle01"/>
          <w:sz w:val="20"/>
          <w:szCs w:val="20"/>
        </w:rPr>
        <w:t xml:space="preserve"> </w:t>
      </w:r>
      <w:proofErr w:type="spellStart"/>
      <w:r w:rsidRPr="00224E16">
        <w:rPr>
          <w:rStyle w:val="fontstyle01"/>
          <w:sz w:val="20"/>
          <w:szCs w:val="20"/>
        </w:rPr>
        <w:t>Availablefrom</w:t>
      </w:r>
      <w:proofErr w:type="spellEnd"/>
      <w:r w:rsidRPr="00224E16">
        <w:rPr>
          <w:rStyle w:val="fontstyle01"/>
          <w:sz w:val="20"/>
          <w:szCs w:val="20"/>
        </w:rPr>
        <w:t>: http://www.psy.unsw.edu.au/groups/dass [</w:t>
      </w:r>
      <w:r w:rsidRPr="00217602">
        <w:rPr>
          <w:rStyle w:val="fontstyle01"/>
          <w:sz w:val="20"/>
          <w:szCs w:val="20"/>
        </w:rPr>
        <w:t xml:space="preserve">accessed on </w:t>
      </w:r>
      <w:r>
        <w:rPr>
          <w:rStyle w:val="fontstyle01"/>
          <w:sz w:val="20"/>
          <w:szCs w:val="20"/>
        </w:rPr>
        <w:t xml:space="preserve">8 </w:t>
      </w:r>
      <w:proofErr w:type="spellStart"/>
      <w:proofErr w:type="gramStart"/>
      <w:r>
        <w:rPr>
          <w:rStyle w:val="fontstyle01"/>
          <w:sz w:val="20"/>
          <w:szCs w:val="20"/>
        </w:rPr>
        <w:t>oc</w:t>
      </w:r>
      <w:r w:rsidRPr="00224E16">
        <w:rPr>
          <w:rStyle w:val="fontstyle01"/>
          <w:sz w:val="20"/>
          <w:szCs w:val="20"/>
        </w:rPr>
        <w:t>tober</w:t>
      </w:r>
      <w:proofErr w:type="spellEnd"/>
      <w:proofErr w:type="gramEnd"/>
      <w:r w:rsidRPr="00224E16">
        <w:rPr>
          <w:rStyle w:val="fontstyle01"/>
          <w:sz w:val="20"/>
          <w:szCs w:val="20"/>
        </w:rPr>
        <w:t xml:space="preserve"> 2018].</w:t>
      </w:r>
    </w:p>
    <w:p w14:paraId="0FFC1C96" w14:textId="77777777" w:rsidR="006C63F8" w:rsidRPr="006D04D3" w:rsidRDefault="006C63F8" w:rsidP="006C63F8">
      <w:pPr>
        <w:pStyle w:val="ListParagraph"/>
        <w:numPr>
          <w:ilvl w:val="0"/>
          <w:numId w:val="29"/>
        </w:numPr>
        <w:spacing w:after="200"/>
        <w:rPr>
          <w:rFonts w:ascii="Times New Roman" w:hAnsi="Times New Roman"/>
          <w:sz w:val="20"/>
          <w:szCs w:val="20"/>
        </w:rPr>
      </w:pPr>
      <w:proofErr w:type="spellStart"/>
      <w:r w:rsidRPr="006D04D3">
        <w:rPr>
          <w:rFonts w:ascii="Times New Roman" w:hAnsi="Times New Roman"/>
          <w:sz w:val="20"/>
          <w:szCs w:val="20"/>
        </w:rPr>
        <w:t>Sagiran</w:t>
      </w:r>
      <w:proofErr w:type="spellEnd"/>
      <w:r w:rsidRPr="006D04D3">
        <w:rPr>
          <w:rFonts w:ascii="Times New Roman" w:hAnsi="Times New Roman"/>
          <w:sz w:val="20"/>
          <w:szCs w:val="20"/>
        </w:rPr>
        <w:t xml:space="preserve">. 2013. </w:t>
      </w:r>
      <w:r w:rsidRPr="00217602">
        <w:rPr>
          <w:rFonts w:ascii="Times New Roman" w:hAnsi="Times New Roman"/>
          <w:i/>
          <w:sz w:val="20"/>
          <w:szCs w:val="20"/>
        </w:rPr>
        <w:t>Miracles of the Prayer Movement</w:t>
      </w:r>
      <w:r w:rsidRPr="006D04D3">
        <w:rPr>
          <w:rFonts w:ascii="Times New Roman" w:hAnsi="Times New Roman"/>
          <w:sz w:val="20"/>
          <w:szCs w:val="20"/>
        </w:rPr>
        <w:t>. Jakarta.</w:t>
      </w:r>
    </w:p>
    <w:p w14:paraId="55E16DAC" w14:textId="77777777" w:rsidR="006C63F8" w:rsidRPr="006D04D3" w:rsidRDefault="006C63F8" w:rsidP="006C63F8">
      <w:pPr>
        <w:pStyle w:val="ListParagraph"/>
        <w:numPr>
          <w:ilvl w:val="0"/>
          <w:numId w:val="29"/>
        </w:numPr>
        <w:spacing w:after="200"/>
        <w:rPr>
          <w:rFonts w:ascii="Times New Roman" w:hAnsi="Times New Roman"/>
          <w:sz w:val="20"/>
          <w:szCs w:val="20"/>
        </w:rPr>
      </w:pPr>
      <w:proofErr w:type="spellStart"/>
      <w:r w:rsidRPr="006D04D3">
        <w:rPr>
          <w:rFonts w:ascii="Times New Roman" w:hAnsi="Times New Roman"/>
          <w:sz w:val="20"/>
          <w:szCs w:val="20"/>
        </w:rPr>
        <w:t>Silverthorn</w:t>
      </w:r>
      <w:proofErr w:type="spellEnd"/>
      <w:r w:rsidRPr="006D04D3">
        <w:rPr>
          <w:rFonts w:ascii="Times New Roman" w:hAnsi="Times New Roman"/>
          <w:sz w:val="20"/>
          <w:szCs w:val="20"/>
        </w:rPr>
        <w:t xml:space="preserve">, D. 2010. </w:t>
      </w:r>
      <w:r w:rsidRPr="00217602">
        <w:rPr>
          <w:rFonts w:ascii="Times New Roman" w:hAnsi="Times New Roman"/>
          <w:i/>
          <w:sz w:val="20"/>
          <w:szCs w:val="20"/>
        </w:rPr>
        <w:t>Human Physiology</w:t>
      </w:r>
      <w:r w:rsidRPr="006D04D3">
        <w:rPr>
          <w:rFonts w:ascii="Times New Roman" w:hAnsi="Times New Roman"/>
          <w:sz w:val="20"/>
          <w:szCs w:val="20"/>
        </w:rPr>
        <w:t>. Jakarta: EGC</w:t>
      </w:r>
    </w:p>
    <w:p w14:paraId="44394EC1" w14:textId="77777777" w:rsidR="006C63F8" w:rsidRDefault="006C63F8" w:rsidP="006C63F8">
      <w:pPr>
        <w:pStyle w:val="ListParagraph"/>
        <w:numPr>
          <w:ilvl w:val="0"/>
          <w:numId w:val="29"/>
        </w:numPr>
        <w:spacing w:after="200"/>
        <w:rPr>
          <w:rFonts w:ascii="Times New Roman" w:hAnsi="Times New Roman"/>
          <w:sz w:val="20"/>
          <w:szCs w:val="20"/>
        </w:rPr>
      </w:pPr>
      <w:r w:rsidRPr="006D04D3">
        <w:rPr>
          <w:rFonts w:ascii="Times New Roman" w:hAnsi="Times New Roman"/>
          <w:sz w:val="20"/>
          <w:szCs w:val="20"/>
        </w:rPr>
        <w:t xml:space="preserve">Sherwood, L. 2014. </w:t>
      </w:r>
      <w:r w:rsidRPr="00217602">
        <w:rPr>
          <w:rFonts w:ascii="Times New Roman" w:hAnsi="Times New Roman"/>
          <w:i/>
          <w:sz w:val="20"/>
          <w:szCs w:val="20"/>
        </w:rPr>
        <w:t xml:space="preserve">Human Physiology </w:t>
      </w:r>
      <w:r w:rsidRPr="006D04D3">
        <w:rPr>
          <w:rFonts w:ascii="Times New Roman" w:hAnsi="Times New Roman"/>
          <w:sz w:val="20"/>
          <w:szCs w:val="20"/>
        </w:rPr>
        <w:t xml:space="preserve"> : </w:t>
      </w:r>
      <w:proofErr w:type="spellStart"/>
      <w:r w:rsidRPr="006D04D3">
        <w:rPr>
          <w:rFonts w:ascii="Times New Roman" w:hAnsi="Times New Roman"/>
          <w:sz w:val="20"/>
          <w:szCs w:val="20"/>
        </w:rPr>
        <w:t>dari</w:t>
      </w:r>
      <w:proofErr w:type="spellEnd"/>
      <w:r w:rsidRPr="006D04D3">
        <w:rPr>
          <w:rFonts w:ascii="Times New Roman" w:hAnsi="Times New Roman"/>
          <w:sz w:val="20"/>
          <w:szCs w:val="20"/>
        </w:rPr>
        <w:t xml:space="preserve"> </w:t>
      </w:r>
      <w:proofErr w:type="spellStart"/>
      <w:r w:rsidRPr="006D04D3">
        <w:rPr>
          <w:rFonts w:ascii="Times New Roman" w:hAnsi="Times New Roman"/>
          <w:sz w:val="20"/>
          <w:szCs w:val="20"/>
        </w:rPr>
        <w:t>Sel</w:t>
      </w:r>
      <w:proofErr w:type="spellEnd"/>
      <w:r w:rsidRPr="006D04D3">
        <w:rPr>
          <w:rFonts w:ascii="Times New Roman" w:hAnsi="Times New Roman"/>
          <w:sz w:val="20"/>
          <w:szCs w:val="20"/>
        </w:rPr>
        <w:t xml:space="preserve"> </w:t>
      </w:r>
      <w:proofErr w:type="spellStart"/>
      <w:r w:rsidRPr="006D04D3">
        <w:rPr>
          <w:rFonts w:ascii="Times New Roman" w:hAnsi="Times New Roman"/>
          <w:sz w:val="20"/>
          <w:szCs w:val="20"/>
        </w:rPr>
        <w:t>ke</w:t>
      </w:r>
      <w:proofErr w:type="spellEnd"/>
      <w:r w:rsidRPr="006D04D3">
        <w:rPr>
          <w:rFonts w:ascii="Times New Roman" w:hAnsi="Times New Roman"/>
          <w:sz w:val="20"/>
          <w:szCs w:val="20"/>
        </w:rPr>
        <w:t xml:space="preserve"> </w:t>
      </w:r>
      <w:proofErr w:type="spellStart"/>
      <w:r w:rsidRPr="006D04D3">
        <w:rPr>
          <w:rFonts w:ascii="Times New Roman" w:hAnsi="Times New Roman"/>
          <w:sz w:val="20"/>
          <w:szCs w:val="20"/>
        </w:rPr>
        <w:t>Sistem</w:t>
      </w:r>
      <w:proofErr w:type="spellEnd"/>
      <w:r w:rsidRPr="006D04D3">
        <w:rPr>
          <w:rFonts w:ascii="Times New Roman" w:hAnsi="Times New Roman"/>
          <w:sz w:val="20"/>
          <w:szCs w:val="20"/>
        </w:rPr>
        <w:t>. Jakarta: EGC.</w:t>
      </w:r>
    </w:p>
    <w:p w14:paraId="658F11D6" w14:textId="77777777" w:rsidR="006C63F8" w:rsidRPr="00063A04" w:rsidRDefault="006C63F8" w:rsidP="006C63F8">
      <w:pPr>
        <w:pStyle w:val="ListParagraph"/>
        <w:numPr>
          <w:ilvl w:val="0"/>
          <w:numId w:val="29"/>
        </w:numPr>
        <w:spacing w:after="200"/>
        <w:rPr>
          <w:rFonts w:ascii="Times New Roman" w:hAnsi="Times New Roman"/>
          <w:sz w:val="20"/>
          <w:szCs w:val="20"/>
        </w:rPr>
      </w:pPr>
      <w:proofErr w:type="spellStart"/>
      <w:r w:rsidRPr="00063A04">
        <w:rPr>
          <w:rFonts w:ascii="Times New Roman" w:hAnsi="Times New Roman"/>
          <w:sz w:val="20"/>
          <w:szCs w:val="20"/>
        </w:rPr>
        <w:t>Soenarta</w:t>
      </w:r>
      <w:proofErr w:type="spellEnd"/>
      <w:r w:rsidRPr="00063A04">
        <w:rPr>
          <w:rFonts w:ascii="Times New Roman" w:hAnsi="Times New Roman"/>
          <w:sz w:val="20"/>
          <w:szCs w:val="20"/>
        </w:rPr>
        <w:t xml:space="preserve">, A. 2015. </w:t>
      </w:r>
      <w:r w:rsidRPr="00217602">
        <w:rPr>
          <w:rFonts w:ascii="Times New Roman" w:hAnsi="Times New Roman"/>
          <w:i/>
          <w:sz w:val="20"/>
          <w:szCs w:val="20"/>
        </w:rPr>
        <w:t>Guidelines for the Management of Hypertension in Cardiovascular Disease</w:t>
      </w:r>
      <w:r w:rsidRPr="00063A04">
        <w:rPr>
          <w:rFonts w:ascii="Times New Roman" w:hAnsi="Times New Roman"/>
          <w:i/>
          <w:sz w:val="20"/>
          <w:szCs w:val="20"/>
        </w:rPr>
        <w:t>.</w:t>
      </w:r>
      <w:r w:rsidRPr="00063A04">
        <w:rPr>
          <w:rFonts w:ascii="Times New Roman" w:hAnsi="Times New Roman"/>
          <w:sz w:val="20"/>
          <w:szCs w:val="20"/>
        </w:rPr>
        <w:t xml:space="preserve"> Jakarta: Indonesia Heart Association.</w:t>
      </w:r>
    </w:p>
    <w:p w14:paraId="3CAC22C6" w14:textId="77777777" w:rsidR="006C63F8" w:rsidRDefault="006C63F8" w:rsidP="006C63F8">
      <w:pPr>
        <w:pStyle w:val="ListParagraph"/>
        <w:numPr>
          <w:ilvl w:val="0"/>
          <w:numId w:val="29"/>
        </w:numPr>
        <w:spacing w:after="200"/>
        <w:rPr>
          <w:rFonts w:ascii="Times New Roman" w:hAnsi="Times New Roman"/>
          <w:sz w:val="20"/>
          <w:szCs w:val="20"/>
        </w:rPr>
      </w:pPr>
      <w:proofErr w:type="spellStart"/>
      <w:r w:rsidRPr="00063A04">
        <w:rPr>
          <w:rFonts w:ascii="Times New Roman" w:hAnsi="Times New Roman"/>
          <w:sz w:val="20"/>
          <w:szCs w:val="20"/>
        </w:rPr>
        <w:t>Susilo</w:t>
      </w:r>
      <w:proofErr w:type="spellEnd"/>
      <w:r w:rsidRPr="00063A04">
        <w:rPr>
          <w:rFonts w:ascii="Times New Roman" w:hAnsi="Times New Roman"/>
          <w:sz w:val="20"/>
          <w:szCs w:val="20"/>
        </w:rPr>
        <w:t xml:space="preserve"> &amp; </w:t>
      </w:r>
      <w:proofErr w:type="spellStart"/>
      <w:r w:rsidRPr="00063A04">
        <w:rPr>
          <w:rFonts w:ascii="Times New Roman" w:hAnsi="Times New Roman"/>
          <w:sz w:val="20"/>
          <w:szCs w:val="20"/>
        </w:rPr>
        <w:t>Wulandari</w:t>
      </w:r>
      <w:proofErr w:type="spellEnd"/>
      <w:r w:rsidRPr="00063A04">
        <w:rPr>
          <w:rFonts w:ascii="Times New Roman" w:hAnsi="Times New Roman"/>
          <w:sz w:val="20"/>
          <w:szCs w:val="20"/>
        </w:rPr>
        <w:t xml:space="preserve">. 2011. </w:t>
      </w:r>
      <w:r w:rsidRPr="00217602">
        <w:rPr>
          <w:rFonts w:ascii="Times New Roman" w:hAnsi="Times New Roman"/>
          <w:i/>
          <w:sz w:val="20"/>
          <w:szCs w:val="20"/>
        </w:rPr>
        <w:t xml:space="preserve">The right way to overcome </w:t>
      </w:r>
      <w:proofErr w:type="spellStart"/>
      <w:r w:rsidRPr="00217602">
        <w:rPr>
          <w:rFonts w:ascii="Times New Roman" w:hAnsi="Times New Roman"/>
          <w:i/>
          <w:sz w:val="20"/>
          <w:szCs w:val="20"/>
        </w:rPr>
        <w:t>hypertension</w:t>
      </w:r>
      <w:r w:rsidRPr="00063A04">
        <w:rPr>
          <w:rFonts w:ascii="Times New Roman" w:hAnsi="Times New Roman"/>
          <w:i/>
          <w:sz w:val="20"/>
          <w:szCs w:val="20"/>
        </w:rPr>
        <w:t>.</w:t>
      </w:r>
      <w:r w:rsidRPr="00063A04">
        <w:rPr>
          <w:rFonts w:ascii="Times New Roman" w:hAnsi="Times New Roman"/>
          <w:sz w:val="20"/>
          <w:szCs w:val="20"/>
        </w:rPr>
        <w:t>Yogyakarta</w:t>
      </w:r>
      <w:proofErr w:type="spellEnd"/>
      <w:r w:rsidRPr="00063A04">
        <w:rPr>
          <w:rFonts w:ascii="Times New Roman" w:hAnsi="Times New Roman"/>
          <w:sz w:val="20"/>
          <w:szCs w:val="20"/>
        </w:rPr>
        <w:t xml:space="preserve">: CV </w:t>
      </w:r>
      <w:proofErr w:type="spellStart"/>
      <w:r w:rsidRPr="00063A04">
        <w:rPr>
          <w:rFonts w:ascii="Times New Roman" w:hAnsi="Times New Roman"/>
          <w:sz w:val="20"/>
          <w:szCs w:val="20"/>
        </w:rPr>
        <w:t>Andi</w:t>
      </w:r>
      <w:proofErr w:type="spellEnd"/>
      <w:r w:rsidRPr="00063A04">
        <w:rPr>
          <w:rFonts w:ascii="Times New Roman" w:hAnsi="Times New Roman"/>
          <w:sz w:val="20"/>
          <w:szCs w:val="20"/>
        </w:rPr>
        <w:t xml:space="preserve"> Offset</w:t>
      </w:r>
    </w:p>
    <w:p w14:paraId="32BECC37" w14:textId="77777777" w:rsidR="006C63F8" w:rsidRPr="00066FA0" w:rsidRDefault="006C63F8" w:rsidP="006C63F8">
      <w:pPr>
        <w:pStyle w:val="ListParagraph"/>
        <w:numPr>
          <w:ilvl w:val="0"/>
          <w:numId w:val="29"/>
        </w:numPr>
        <w:spacing w:after="200"/>
        <w:jc w:val="both"/>
        <w:rPr>
          <w:rFonts w:ascii="Times New Roman" w:hAnsi="Times New Roman"/>
          <w:sz w:val="20"/>
          <w:szCs w:val="20"/>
        </w:rPr>
      </w:pPr>
      <w:r w:rsidRPr="00066FA0">
        <w:rPr>
          <w:rStyle w:val="fontstyle01"/>
          <w:sz w:val="20"/>
          <w:szCs w:val="20"/>
        </w:rPr>
        <w:t xml:space="preserve">American Institute of Stress. 2010. </w:t>
      </w:r>
      <w:r w:rsidRPr="00066FA0">
        <w:rPr>
          <w:rStyle w:val="fontstyle01"/>
          <w:i/>
          <w:sz w:val="20"/>
          <w:szCs w:val="20"/>
        </w:rPr>
        <w:t>Stress, Definition of Stressor, and What is</w:t>
      </w:r>
      <w:r w:rsidRPr="00066FA0">
        <w:rPr>
          <w:i/>
          <w:color w:val="000000"/>
          <w:sz w:val="20"/>
          <w:szCs w:val="20"/>
        </w:rPr>
        <w:br/>
      </w:r>
      <w:proofErr w:type="spellStart"/>
      <w:r w:rsidRPr="00066FA0">
        <w:rPr>
          <w:rStyle w:val="fontstyle01"/>
          <w:i/>
          <w:sz w:val="20"/>
          <w:szCs w:val="20"/>
        </w:rPr>
        <w:t>Stress</w:t>
      </w:r>
      <w:proofErr w:type="gramStart"/>
      <w:r w:rsidRPr="00066FA0">
        <w:rPr>
          <w:rStyle w:val="fontstyle01"/>
          <w:i/>
          <w:sz w:val="20"/>
          <w:szCs w:val="20"/>
        </w:rPr>
        <w:t>?</w:t>
      </w:r>
      <w:r w:rsidRPr="00066FA0">
        <w:rPr>
          <w:rStyle w:val="fontstyle01"/>
          <w:sz w:val="20"/>
          <w:szCs w:val="20"/>
        </w:rPr>
        <w:t>.</w:t>
      </w:r>
      <w:proofErr w:type="gramEnd"/>
      <w:r w:rsidRPr="00066FA0">
        <w:rPr>
          <w:rStyle w:val="fontstyle21"/>
          <w:sz w:val="20"/>
          <w:szCs w:val="20"/>
        </w:rPr>
        <w:t>USA</w:t>
      </w:r>
      <w:proofErr w:type="spellEnd"/>
      <w:r w:rsidRPr="00066FA0">
        <w:rPr>
          <w:rStyle w:val="fontstyle21"/>
          <w:sz w:val="20"/>
          <w:szCs w:val="20"/>
        </w:rPr>
        <w:t>: American Institute of Stress</w:t>
      </w:r>
      <w:r w:rsidRPr="00066FA0">
        <w:rPr>
          <w:rStyle w:val="fontstyle01"/>
          <w:i/>
          <w:sz w:val="20"/>
          <w:szCs w:val="20"/>
        </w:rPr>
        <w:t>.</w:t>
      </w:r>
      <w:r w:rsidRPr="00066FA0">
        <w:rPr>
          <w:rStyle w:val="fontstyle01"/>
          <w:sz w:val="20"/>
          <w:szCs w:val="20"/>
        </w:rPr>
        <w:t xml:space="preserve"> Available from</w:t>
      </w:r>
      <w:proofErr w:type="gramStart"/>
      <w:r w:rsidRPr="00066FA0">
        <w:rPr>
          <w:rStyle w:val="fontstyle01"/>
          <w:sz w:val="20"/>
          <w:szCs w:val="20"/>
        </w:rPr>
        <w:t>:</w:t>
      </w:r>
      <w:proofErr w:type="gramEnd"/>
      <w:r w:rsidRPr="00066FA0">
        <w:rPr>
          <w:color w:val="000000"/>
          <w:sz w:val="20"/>
          <w:szCs w:val="20"/>
        </w:rPr>
        <w:br/>
      </w:r>
      <w:r w:rsidRPr="00066FA0">
        <w:rPr>
          <w:rStyle w:val="fontstyle01"/>
          <w:sz w:val="20"/>
          <w:szCs w:val="20"/>
        </w:rPr>
        <w:t>http:www.stress.o</w:t>
      </w:r>
      <w:r>
        <w:rPr>
          <w:rStyle w:val="fontstyle01"/>
          <w:sz w:val="20"/>
          <w:szCs w:val="20"/>
        </w:rPr>
        <w:t xml:space="preserve">rg/topic-definition-stress.htm. </w:t>
      </w:r>
      <w:r w:rsidRPr="00066FA0">
        <w:rPr>
          <w:rStyle w:val="fontstyle01"/>
          <w:sz w:val="20"/>
          <w:szCs w:val="20"/>
        </w:rPr>
        <w:t>[</w:t>
      </w:r>
      <w:proofErr w:type="gramStart"/>
      <w:r w:rsidRPr="00217602">
        <w:rPr>
          <w:rStyle w:val="fontstyle01"/>
          <w:sz w:val="20"/>
          <w:szCs w:val="20"/>
        </w:rPr>
        <w:t>accessed</w:t>
      </w:r>
      <w:proofErr w:type="gramEnd"/>
      <w:r w:rsidRPr="00217602">
        <w:rPr>
          <w:rStyle w:val="fontstyle01"/>
          <w:sz w:val="20"/>
          <w:szCs w:val="20"/>
        </w:rPr>
        <w:t xml:space="preserve"> on </w:t>
      </w:r>
      <w:r w:rsidRPr="00066FA0">
        <w:rPr>
          <w:rStyle w:val="fontstyle01"/>
          <w:sz w:val="20"/>
          <w:szCs w:val="20"/>
        </w:rPr>
        <w:t>27</w:t>
      </w:r>
      <w:r w:rsidRPr="00066FA0">
        <w:rPr>
          <w:color w:val="000000"/>
          <w:sz w:val="20"/>
          <w:szCs w:val="20"/>
        </w:rPr>
        <w:br/>
      </w:r>
      <w:proofErr w:type="spellStart"/>
      <w:r w:rsidRPr="00066FA0">
        <w:rPr>
          <w:rStyle w:val="fontstyle01"/>
          <w:sz w:val="20"/>
          <w:szCs w:val="20"/>
        </w:rPr>
        <w:t>Juni</w:t>
      </w:r>
      <w:proofErr w:type="spellEnd"/>
      <w:r w:rsidRPr="00066FA0">
        <w:rPr>
          <w:rStyle w:val="fontstyle01"/>
          <w:sz w:val="20"/>
          <w:szCs w:val="20"/>
        </w:rPr>
        <w:t>, 2018].</w:t>
      </w:r>
    </w:p>
    <w:p w14:paraId="5CAD1BFE" w14:textId="77777777" w:rsidR="006C63F8" w:rsidRPr="00066FA0" w:rsidRDefault="006C63F8" w:rsidP="006C63F8">
      <w:pPr>
        <w:pStyle w:val="ListParagraph"/>
        <w:numPr>
          <w:ilvl w:val="0"/>
          <w:numId w:val="29"/>
        </w:numPr>
        <w:spacing w:after="200" w:line="360" w:lineRule="auto"/>
        <w:jc w:val="both"/>
        <w:rPr>
          <w:rFonts w:ascii="Times New Roman" w:hAnsi="Times New Roman"/>
          <w:sz w:val="20"/>
          <w:szCs w:val="20"/>
        </w:rPr>
      </w:pPr>
      <w:r w:rsidRPr="00066FA0">
        <w:rPr>
          <w:rFonts w:ascii="Times New Roman" w:hAnsi="Times New Roman"/>
          <w:sz w:val="20"/>
          <w:szCs w:val="20"/>
        </w:rPr>
        <w:t xml:space="preserve">Andrade, C. 2015. </w:t>
      </w:r>
      <w:r w:rsidRPr="00217602">
        <w:rPr>
          <w:rFonts w:ascii="Times New Roman" w:hAnsi="Times New Roman"/>
          <w:i/>
          <w:sz w:val="20"/>
          <w:szCs w:val="20"/>
        </w:rPr>
        <w:t>Hypertension</w:t>
      </w:r>
      <w:r w:rsidRPr="00066FA0">
        <w:rPr>
          <w:rFonts w:ascii="Times New Roman" w:hAnsi="Times New Roman"/>
          <w:sz w:val="20"/>
          <w:szCs w:val="20"/>
        </w:rPr>
        <w:t xml:space="preserve">. </w:t>
      </w:r>
      <w:proofErr w:type="gramStart"/>
      <w:r w:rsidRPr="00FF2207">
        <w:rPr>
          <w:rFonts w:ascii="Times New Roman" w:hAnsi="Times New Roman"/>
          <w:i/>
          <w:sz w:val="20"/>
          <w:szCs w:val="20"/>
        </w:rPr>
        <w:t>health</w:t>
      </w:r>
      <w:proofErr w:type="gramEnd"/>
      <w:r w:rsidRPr="00FF2207">
        <w:rPr>
          <w:rFonts w:ascii="Times New Roman" w:hAnsi="Times New Roman"/>
          <w:i/>
          <w:sz w:val="20"/>
          <w:szCs w:val="20"/>
        </w:rPr>
        <w:t xml:space="preserve"> journal</w:t>
      </w:r>
      <w:r w:rsidRPr="00066FA0">
        <w:rPr>
          <w:rFonts w:ascii="Times New Roman" w:hAnsi="Times New Roman"/>
          <w:sz w:val="20"/>
          <w:szCs w:val="20"/>
        </w:rPr>
        <w:t>. 17(2): 135-142</w:t>
      </w:r>
    </w:p>
    <w:p w14:paraId="7817BA15" w14:textId="77777777" w:rsidR="006C63F8" w:rsidRDefault="006C63F8" w:rsidP="006C63F8">
      <w:pPr>
        <w:pStyle w:val="ListParagraph"/>
        <w:numPr>
          <w:ilvl w:val="0"/>
          <w:numId w:val="29"/>
        </w:numPr>
        <w:spacing w:after="200"/>
        <w:rPr>
          <w:rFonts w:ascii="Times New Roman" w:hAnsi="Times New Roman"/>
          <w:sz w:val="20"/>
          <w:szCs w:val="20"/>
        </w:rPr>
      </w:pPr>
      <w:proofErr w:type="spellStart"/>
      <w:r w:rsidRPr="00066FA0">
        <w:rPr>
          <w:rFonts w:ascii="Times New Roman" w:hAnsi="Times New Roman"/>
          <w:sz w:val="20"/>
          <w:szCs w:val="20"/>
        </w:rPr>
        <w:t>Azah</w:t>
      </w:r>
      <w:proofErr w:type="spellEnd"/>
      <w:r w:rsidRPr="00066FA0">
        <w:rPr>
          <w:rFonts w:ascii="Times New Roman" w:hAnsi="Times New Roman"/>
          <w:sz w:val="20"/>
          <w:szCs w:val="20"/>
        </w:rPr>
        <w:t xml:space="preserve">, N. </w:t>
      </w:r>
      <w:proofErr w:type="spellStart"/>
      <w:r w:rsidRPr="00066FA0">
        <w:rPr>
          <w:rFonts w:ascii="Times New Roman" w:hAnsi="Times New Roman"/>
          <w:sz w:val="20"/>
          <w:szCs w:val="20"/>
        </w:rPr>
        <w:t>dan</w:t>
      </w:r>
      <w:proofErr w:type="spellEnd"/>
      <w:r w:rsidRPr="00066FA0">
        <w:rPr>
          <w:rFonts w:ascii="Times New Roman" w:hAnsi="Times New Roman"/>
          <w:sz w:val="20"/>
          <w:szCs w:val="20"/>
        </w:rPr>
        <w:t xml:space="preserve"> A, Aziz. 2011. </w:t>
      </w:r>
      <w:r w:rsidRPr="00FF2207">
        <w:rPr>
          <w:rFonts w:ascii="Times New Roman" w:hAnsi="Times New Roman"/>
          <w:sz w:val="20"/>
          <w:szCs w:val="20"/>
        </w:rPr>
        <w:t xml:space="preserve">The Method of Dealing </w:t>
      </w:r>
      <w:proofErr w:type="gramStart"/>
      <w:r w:rsidRPr="00FF2207">
        <w:rPr>
          <w:rFonts w:ascii="Times New Roman" w:hAnsi="Times New Roman"/>
          <w:sz w:val="20"/>
          <w:szCs w:val="20"/>
        </w:rPr>
        <w:t>With</w:t>
      </w:r>
      <w:proofErr w:type="gramEnd"/>
      <w:r w:rsidRPr="00FF2207">
        <w:rPr>
          <w:rFonts w:ascii="Times New Roman" w:hAnsi="Times New Roman"/>
          <w:sz w:val="20"/>
          <w:szCs w:val="20"/>
        </w:rPr>
        <w:t xml:space="preserve"> Stress with Prayer</w:t>
      </w:r>
      <w:r w:rsidRPr="00066FA0">
        <w:rPr>
          <w:rFonts w:ascii="Times New Roman" w:hAnsi="Times New Roman"/>
          <w:sz w:val="20"/>
          <w:szCs w:val="20"/>
        </w:rPr>
        <w:t xml:space="preserve">. </w:t>
      </w:r>
      <w:r w:rsidRPr="00066FA0">
        <w:rPr>
          <w:rFonts w:ascii="Times New Roman" w:hAnsi="Times New Roman"/>
          <w:i/>
          <w:sz w:val="20"/>
          <w:szCs w:val="20"/>
        </w:rPr>
        <w:t>Journal of Islamic and Arabic Education</w:t>
      </w:r>
      <w:r w:rsidRPr="00066FA0">
        <w:rPr>
          <w:rFonts w:ascii="Times New Roman" w:hAnsi="Times New Roman"/>
          <w:sz w:val="20"/>
          <w:szCs w:val="20"/>
        </w:rPr>
        <w:t>. 3(2): 10-16</w:t>
      </w:r>
    </w:p>
    <w:p w14:paraId="414ABD87" w14:textId="77777777" w:rsidR="006C63F8" w:rsidRDefault="006C63F8" w:rsidP="006C63F8">
      <w:pPr>
        <w:pStyle w:val="ListParagraph"/>
        <w:numPr>
          <w:ilvl w:val="0"/>
          <w:numId w:val="29"/>
        </w:numPr>
        <w:spacing w:after="200"/>
        <w:rPr>
          <w:rFonts w:ascii="Times New Roman" w:hAnsi="Times New Roman"/>
          <w:sz w:val="20"/>
          <w:szCs w:val="20"/>
        </w:rPr>
      </w:pPr>
      <w:proofErr w:type="spellStart"/>
      <w:r w:rsidRPr="00066FA0">
        <w:rPr>
          <w:rFonts w:ascii="Times New Roman" w:hAnsi="Times New Roman"/>
          <w:sz w:val="20"/>
          <w:szCs w:val="20"/>
        </w:rPr>
        <w:t>Chobanian</w:t>
      </w:r>
      <w:proofErr w:type="spellEnd"/>
      <w:r w:rsidRPr="00066FA0">
        <w:rPr>
          <w:rFonts w:ascii="Times New Roman" w:hAnsi="Times New Roman"/>
          <w:sz w:val="20"/>
          <w:szCs w:val="20"/>
        </w:rPr>
        <w:t xml:space="preserve">, A. 2003. The JNC 7 Hypertension Guidelines--Reply. JAMA: </w:t>
      </w:r>
      <w:r w:rsidRPr="00066FA0">
        <w:rPr>
          <w:rFonts w:ascii="Times New Roman" w:hAnsi="Times New Roman"/>
          <w:i/>
          <w:sz w:val="20"/>
          <w:szCs w:val="20"/>
        </w:rPr>
        <w:t>The Journal of the American Medical Association</w:t>
      </w:r>
      <w:r w:rsidRPr="00066FA0">
        <w:rPr>
          <w:rFonts w:ascii="Times New Roman" w:hAnsi="Times New Roman"/>
          <w:sz w:val="20"/>
          <w:szCs w:val="20"/>
        </w:rPr>
        <w:t>, 4(3): 360-370</w:t>
      </w:r>
    </w:p>
    <w:p w14:paraId="6B55AE4B" w14:textId="77777777" w:rsidR="006C63F8" w:rsidRPr="00066FA0" w:rsidRDefault="006C63F8" w:rsidP="006C63F8">
      <w:pPr>
        <w:pStyle w:val="ListParagraph"/>
        <w:numPr>
          <w:ilvl w:val="0"/>
          <w:numId w:val="29"/>
        </w:numPr>
        <w:spacing w:after="200"/>
        <w:jc w:val="both"/>
        <w:rPr>
          <w:rFonts w:ascii="Times New Roman" w:hAnsi="Times New Roman"/>
          <w:sz w:val="20"/>
          <w:szCs w:val="20"/>
        </w:rPr>
      </w:pPr>
      <w:proofErr w:type="spellStart"/>
      <w:r w:rsidRPr="00066FA0">
        <w:rPr>
          <w:rFonts w:ascii="Times New Roman" w:hAnsi="Times New Roman"/>
          <w:sz w:val="20"/>
          <w:szCs w:val="20"/>
        </w:rPr>
        <w:t>Kholidah</w:t>
      </w:r>
      <w:proofErr w:type="spellEnd"/>
      <w:r w:rsidRPr="00066FA0">
        <w:rPr>
          <w:rFonts w:ascii="Times New Roman" w:hAnsi="Times New Roman"/>
          <w:sz w:val="20"/>
          <w:szCs w:val="20"/>
        </w:rPr>
        <w:t xml:space="preserve">, E </w:t>
      </w:r>
      <w:proofErr w:type="spellStart"/>
      <w:r w:rsidRPr="00066FA0">
        <w:rPr>
          <w:rFonts w:ascii="Times New Roman" w:hAnsi="Times New Roman"/>
          <w:sz w:val="20"/>
          <w:szCs w:val="20"/>
        </w:rPr>
        <w:t>dan</w:t>
      </w:r>
      <w:proofErr w:type="spellEnd"/>
      <w:r w:rsidRPr="00066FA0">
        <w:rPr>
          <w:rFonts w:ascii="Times New Roman" w:hAnsi="Times New Roman"/>
          <w:sz w:val="20"/>
          <w:szCs w:val="20"/>
        </w:rPr>
        <w:t xml:space="preserve"> A, </w:t>
      </w:r>
      <w:proofErr w:type="spellStart"/>
      <w:r w:rsidRPr="00066FA0">
        <w:rPr>
          <w:rFonts w:ascii="Times New Roman" w:hAnsi="Times New Roman"/>
          <w:sz w:val="20"/>
          <w:szCs w:val="20"/>
        </w:rPr>
        <w:t>Alsa</w:t>
      </w:r>
      <w:proofErr w:type="spellEnd"/>
      <w:r w:rsidRPr="00066FA0">
        <w:rPr>
          <w:rFonts w:ascii="Times New Roman" w:hAnsi="Times New Roman"/>
          <w:sz w:val="20"/>
          <w:szCs w:val="20"/>
        </w:rPr>
        <w:t xml:space="preserve">. 2012. </w:t>
      </w:r>
      <w:r w:rsidRPr="00FF2207">
        <w:rPr>
          <w:rFonts w:ascii="Times New Roman" w:hAnsi="Times New Roman"/>
          <w:sz w:val="20"/>
          <w:szCs w:val="20"/>
        </w:rPr>
        <w:t>Positive Thinking for Reducing Psychological Stress</w:t>
      </w:r>
      <w:r w:rsidRPr="00066FA0">
        <w:rPr>
          <w:rFonts w:ascii="Times New Roman" w:hAnsi="Times New Roman"/>
          <w:sz w:val="20"/>
          <w:szCs w:val="20"/>
        </w:rPr>
        <w:t xml:space="preserve">. </w:t>
      </w:r>
      <w:proofErr w:type="spellStart"/>
      <w:r w:rsidRPr="00066FA0">
        <w:rPr>
          <w:rFonts w:ascii="Times New Roman" w:hAnsi="Times New Roman"/>
          <w:i/>
          <w:sz w:val="20"/>
          <w:szCs w:val="20"/>
        </w:rPr>
        <w:t>Jurnal</w:t>
      </w:r>
      <w:proofErr w:type="spellEnd"/>
      <w:r w:rsidRPr="00066FA0">
        <w:rPr>
          <w:rFonts w:ascii="Times New Roman" w:hAnsi="Times New Roman"/>
          <w:i/>
          <w:sz w:val="20"/>
          <w:szCs w:val="20"/>
        </w:rPr>
        <w:t xml:space="preserve"> </w:t>
      </w:r>
      <w:proofErr w:type="spellStart"/>
      <w:r w:rsidRPr="00066FA0">
        <w:rPr>
          <w:rFonts w:ascii="Times New Roman" w:hAnsi="Times New Roman"/>
          <w:i/>
          <w:sz w:val="20"/>
          <w:szCs w:val="20"/>
        </w:rPr>
        <w:t>Psikologi</w:t>
      </w:r>
      <w:proofErr w:type="spellEnd"/>
      <w:r w:rsidRPr="00066FA0">
        <w:rPr>
          <w:rFonts w:ascii="Times New Roman" w:hAnsi="Times New Roman"/>
          <w:sz w:val="20"/>
          <w:szCs w:val="20"/>
        </w:rPr>
        <w:t>. 39(1): 24-30</w:t>
      </w:r>
    </w:p>
    <w:p w14:paraId="510C73AC" w14:textId="77777777" w:rsidR="006C63F8" w:rsidRPr="00066FA0" w:rsidRDefault="006C63F8" w:rsidP="006C63F8">
      <w:pPr>
        <w:pStyle w:val="ListParagraph"/>
        <w:numPr>
          <w:ilvl w:val="0"/>
          <w:numId w:val="29"/>
        </w:numPr>
        <w:spacing w:after="200"/>
        <w:jc w:val="both"/>
        <w:rPr>
          <w:rFonts w:ascii="Times New Roman" w:hAnsi="Times New Roman"/>
          <w:sz w:val="20"/>
          <w:szCs w:val="20"/>
        </w:rPr>
      </w:pPr>
      <w:proofErr w:type="spellStart"/>
      <w:r w:rsidRPr="00066FA0">
        <w:rPr>
          <w:rFonts w:ascii="Times New Roman" w:hAnsi="Times New Roman"/>
          <w:sz w:val="20"/>
          <w:szCs w:val="20"/>
        </w:rPr>
        <w:t>Laxmeshwar</w:t>
      </w:r>
      <w:proofErr w:type="spellEnd"/>
      <w:r w:rsidRPr="00066FA0">
        <w:rPr>
          <w:rFonts w:ascii="Times New Roman" w:hAnsi="Times New Roman"/>
          <w:sz w:val="20"/>
          <w:szCs w:val="20"/>
        </w:rPr>
        <w:t xml:space="preserve">, </w:t>
      </w:r>
      <w:proofErr w:type="spellStart"/>
      <w:r w:rsidRPr="00066FA0">
        <w:rPr>
          <w:rFonts w:ascii="Times New Roman" w:hAnsi="Times New Roman"/>
          <w:sz w:val="20"/>
          <w:szCs w:val="20"/>
        </w:rPr>
        <w:t>B.dan</w:t>
      </w:r>
      <w:proofErr w:type="spellEnd"/>
      <w:r w:rsidRPr="00066FA0">
        <w:rPr>
          <w:rFonts w:ascii="Times New Roman" w:hAnsi="Times New Roman"/>
          <w:sz w:val="20"/>
          <w:szCs w:val="20"/>
        </w:rPr>
        <w:t xml:space="preserve"> K, </w:t>
      </w:r>
      <w:proofErr w:type="spellStart"/>
      <w:r w:rsidRPr="00066FA0">
        <w:rPr>
          <w:rFonts w:ascii="Times New Roman" w:hAnsi="Times New Roman"/>
          <w:sz w:val="20"/>
          <w:szCs w:val="20"/>
        </w:rPr>
        <w:t>Amarnatha</w:t>
      </w:r>
      <w:proofErr w:type="spellEnd"/>
      <w:r w:rsidRPr="00066FA0">
        <w:rPr>
          <w:rFonts w:ascii="Times New Roman" w:hAnsi="Times New Roman"/>
          <w:sz w:val="20"/>
          <w:szCs w:val="20"/>
        </w:rPr>
        <w:t xml:space="preserve">. 2015. Exercise And Stress: Get Moving To Manage Stress. </w:t>
      </w:r>
      <w:r w:rsidRPr="00066FA0">
        <w:rPr>
          <w:rFonts w:ascii="Times New Roman" w:hAnsi="Times New Roman"/>
          <w:i/>
          <w:sz w:val="20"/>
          <w:szCs w:val="20"/>
        </w:rPr>
        <w:t>Indian Journal of Applied Research X</w:t>
      </w:r>
      <w:r w:rsidRPr="00066FA0">
        <w:rPr>
          <w:rFonts w:ascii="Times New Roman" w:hAnsi="Times New Roman"/>
          <w:sz w:val="20"/>
          <w:szCs w:val="20"/>
        </w:rPr>
        <w:t>. 511(12):2249–555.</w:t>
      </w:r>
    </w:p>
    <w:p w14:paraId="65BE7436" w14:textId="77777777" w:rsidR="006C63F8" w:rsidRPr="00066FA0" w:rsidRDefault="006C63F8" w:rsidP="006C63F8">
      <w:pPr>
        <w:pStyle w:val="ListParagraph"/>
        <w:numPr>
          <w:ilvl w:val="0"/>
          <w:numId w:val="29"/>
        </w:numPr>
        <w:spacing w:after="200"/>
        <w:jc w:val="both"/>
        <w:rPr>
          <w:rFonts w:ascii="Times New Roman" w:hAnsi="Times New Roman"/>
          <w:sz w:val="20"/>
          <w:szCs w:val="20"/>
        </w:rPr>
      </w:pPr>
      <w:r w:rsidRPr="00066FA0">
        <w:rPr>
          <w:rFonts w:ascii="Times New Roman" w:hAnsi="Times New Roman"/>
          <w:sz w:val="20"/>
          <w:szCs w:val="20"/>
        </w:rPr>
        <w:t xml:space="preserve">Sandi, I. 2016. </w:t>
      </w:r>
      <w:r w:rsidRPr="00FF2207">
        <w:rPr>
          <w:rFonts w:ascii="Times New Roman" w:hAnsi="Times New Roman"/>
          <w:sz w:val="20"/>
          <w:szCs w:val="20"/>
        </w:rPr>
        <w:t xml:space="preserve">Influence of Physical Exercise </w:t>
      </w:r>
      <w:proofErr w:type="gramStart"/>
      <w:r w:rsidRPr="00FF2207">
        <w:rPr>
          <w:rFonts w:ascii="Times New Roman" w:hAnsi="Times New Roman"/>
          <w:sz w:val="20"/>
          <w:szCs w:val="20"/>
        </w:rPr>
        <w:t>Of</w:t>
      </w:r>
      <w:proofErr w:type="gramEnd"/>
      <w:r w:rsidRPr="00FF2207">
        <w:rPr>
          <w:rFonts w:ascii="Times New Roman" w:hAnsi="Times New Roman"/>
          <w:sz w:val="20"/>
          <w:szCs w:val="20"/>
        </w:rPr>
        <w:t xml:space="preserve"> Frequency Pulse</w:t>
      </w:r>
      <w:r w:rsidRPr="00066FA0">
        <w:rPr>
          <w:rFonts w:ascii="Times New Roman" w:hAnsi="Times New Roman"/>
          <w:sz w:val="20"/>
          <w:szCs w:val="20"/>
        </w:rPr>
        <w:t xml:space="preserve">. </w:t>
      </w:r>
      <w:r w:rsidRPr="00066FA0">
        <w:rPr>
          <w:rFonts w:ascii="Times New Roman" w:hAnsi="Times New Roman"/>
          <w:i/>
          <w:sz w:val="20"/>
          <w:szCs w:val="20"/>
        </w:rPr>
        <w:t>Sport and Fitness Journal.</w:t>
      </w:r>
      <w:r w:rsidRPr="00066FA0">
        <w:rPr>
          <w:rFonts w:ascii="Times New Roman" w:hAnsi="Times New Roman"/>
          <w:sz w:val="20"/>
          <w:szCs w:val="20"/>
        </w:rPr>
        <w:t xml:space="preserve"> 4(2): 434-440</w:t>
      </w:r>
    </w:p>
    <w:p w14:paraId="4ADF959D" w14:textId="23CBD14D" w:rsidR="00661DD8" w:rsidRDefault="00661DD8" w:rsidP="006C63F8">
      <w:pPr>
        <w:pStyle w:val="ListParagraph"/>
        <w:spacing w:after="200"/>
        <w:ind w:left="360"/>
        <w:jc w:val="both"/>
        <w:rPr>
          <w:rFonts w:ascii="Times New Roman" w:hAnsi="Times New Roman"/>
          <w:sz w:val="20"/>
          <w:szCs w:val="20"/>
        </w:rPr>
      </w:pPr>
    </w:p>
    <w:p w14:paraId="52384D8C" w14:textId="1BE95D6F" w:rsidR="00EE4AEB" w:rsidRPr="00DF5CE4" w:rsidRDefault="00EE4AEB" w:rsidP="00B31BA9">
      <w:pPr>
        <w:jc w:val="both"/>
        <w:rPr>
          <w:rFonts w:ascii="Times New Roman" w:hAnsi="Times New Roman" w:cs="Times New Roman"/>
          <w:b/>
          <w:sz w:val="20"/>
          <w:szCs w:val="20"/>
          <w:lang w:val="en-ID"/>
        </w:rPr>
      </w:pPr>
    </w:p>
    <w:sectPr w:rsidR="00EE4AEB" w:rsidRPr="00DF5CE4" w:rsidSect="006E2911">
      <w:headerReference w:type="default" r:id="rId10"/>
      <w:footerReference w:type="default" r:id="rId11"/>
      <w:headerReference w:type="first" r:id="rId12"/>
      <w:footerReference w:type="first" r:id="rId13"/>
      <w:pgSz w:w="11906" w:h="16838" w:code="9"/>
      <w:pgMar w:top="592"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FAA35C" w15:done="0"/>
  <w15:commentEx w15:paraId="6A695E68" w15:done="0"/>
  <w15:commentEx w15:paraId="44B071B7" w15:done="0"/>
  <w15:commentEx w15:paraId="6C900FE0" w15:done="0"/>
  <w15:commentEx w15:paraId="51443A4C" w15:done="0"/>
  <w15:commentEx w15:paraId="010A0D2F" w15:done="0"/>
  <w15:commentEx w15:paraId="4EE54F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AA35C" w16cid:durableId="2057EC87"/>
  <w16cid:commentId w16cid:paraId="6A695E68" w16cid:durableId="2057EBBC"/>
  <w16cid:commentId w16cid:paraId="44B071B7" w16cid:durableId="2057EBCE"/>
  <w16cid:commentId w16cid:paraId="6C900FE0" w16cid:durableId="2057F2E1"/>
  <w16cid:commentId w16cid:paraId="51443A4C" w16cid:durableId="2057F583"/>
  <w16cid:commentId w16cid:paraId="010A0D2F" w16cid:durableId="2057F586"/>
  <w16cid:commentId w16cid:paraId="4EE54F0F" w16cid:durableId="2057F5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2D134" w14:textId="77777777" w:rsidR="0048456F" w:rsidRDefault="0048456F" w:rsidP="00C17425">
      <w:r>
        <w:separator/>
      </w:r>
    </w:p>
  </w:endnote>
  <w:endnote w:type="continuationSeparator" w:id="0">
    <w:p w14:paraId="34679F73" w14:textId="77777777" w:rsidR="0048456F" w:rsidRDefault="0048456F" w:rsidP="00C1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rPr>
      <w:id w:val="1131679111"/>
      <w:docPartObj>
        <w:docPartGallery w:val="Page Numbers (Bottom of Page)"/>
        <w:docPartUnique/>
      </w:docPartObj>
    </w:sdtPr>
    <w:sdtEndPr>
      <w:rPr>
        <w:rFonts w:ascii="Arial Narrow" w:hAnsi="Arial Narrow"/>
        <w:i w:val="0"/>
        <w:color w:val="7F7F7F" w:themeColor="background1" w:themeShade="7F"/>
      </w:rPr>
    </w:sdtEndPr>
    <w:sdtContent>
      <w:p w14:paraId="22C21AB9" w14:textId="144EB818" w:rsidR="00257BEE" w:rsidRPr="006D62CD" w:rsidRDefault="00257BEE" w:rsidP="003C4CCC">
        <w:pPr>
          <w:pStyle w:val="Footer"/>
          <w:pBdr>
            <w:top w:val="single" w:sz="18" w:space="1" w:color="auto"/>
          </w:pBdr>
          <w:jc w:val="center"/>
          <w:rPr>
            <w:rFonts w:ascii="Arial Narrow" w:hAnsi="Arial Narrow" w:cs="Times New Roman"/>
            <w:b/>
            <w:bCs/>
          </w:rPr>
        </w:pPr>
        <w:r w:rsidRPr="007A31DF">
          <w:rPr>
            <w:rFonts w:ascii="Times New Roman" w:hAnsi="Times New Roman" w:cs="Times New Roman"/>
            <w:b/>
            <w:sz w:val="32"/>
            <w:szCs w:val="32"/>
          </w:rPr>
          <w:fldChar w:fldCharType="begin"/>
        </w:r>
        <w:r w:rsidRPr="007A31DF">
          <w:rPr>
            <w:rFonts w:ascii="Times New Roman" w:hAnsi="Times New Roman" w:cs="Times New Roman"/>
            <w:b/>
            <w:sz w:val="32"/>
            <w:szCs w:val="32"/>
          </w:rPr>
          <w:instrText xml:space="preserve"> PAGE   \* MERGEFORMAT </w:instrText>
        </w:r>
        <w:r w:rsidRPr="007A31DF">
          <w:rPr>
            <w:rFonts w:ascii="Times New Roman" w:hAnsi="Times New Roman" w:cs="Times New Roman"/>
            <w:b/>
            <w:sz w:val="32"/>
            <w:szCs w:val="32"/>
          </w:rPr>
          <w:fldChar w:fldCharType="separate"/>
        </w:r>
        <w:r w:rsidR="001E6504">
          <w:rPr>
            <w:rFonts w:ascii="Times New Roman" w:hAnsi="Times New Roman" w:cs="Times New Roman"/>
            <w:b/>
            <w:noProof/>
            <w:sz w:val="32"/>
            <w:szCs w:val="32"/>
          </w:rPr>
          <w:t>3</w:t>
        </w:r>
        <w:r w:rsidRPr="007A31DF">
          <w:rPr>
            <w:rFonts w:ascii="Times New Roman" w:hAnsi="Times New Roman" w:cs="Times New Roman"/>
            <w:b/>
            <w:bCs/>
            <w:noProof/>
            <w:sz w:val="32"/>
            <w:szCs w:val="32"/>
          </w:rPr>
          <w:fldChar w:fldCharType="end"/>
        </w:r>
        <w:r w:rsidRPr="006D62CD">
          <w:rPr>
            <w:rFonts w:ascii="Arial Narrow" w:hAnsi="Arial Narrow" w:cs="Times New Roman"/>
            <w:b/>
            <w:bCs/>
            <w:sz w:val="32"/>
            <w:szCs w:val="32"/>
          </w:rPr>
          <w:t xml:space="preserve"> </w:t>
        </w:r>
        <w:r w:rsidRPr="006D62CD">
          <w:rPr>
            <w:rFonts w:ascii="Arial Narrow" w:hAnsi="Arial Narrow" w:cs="Times New Roman"/>
            <w:b/>
            <w:bCs/>
          </w:rPr>
          <w:t xml:space="preserve">| </w:t>
        </w:r>
        <w:r w:rsidRPr="003C4CCC">
          <w:rPr>
            <w:rFonts w:ascii="Times New Roman" w:hAnsi="Times New Roman" w:cs="Times New Roman"/>
            <w:sz w:val="20"/>
            <w:szCs w:val="20"/>
          </w:rPr>
          <w:t>Publisher: Alliance of Health Activists (</w:t>
        </w:r>
        <w:proofErr w:type="spellStart"/>
        <w:r w:rsidRPr="003C4CCC">
          <w:rPr>
            <w:rFonts w:ascii="Times New Roman" w:hAnsi="Times New Roman" w:cs="Times New Roman"/>
            <w:sz w:val="20"/>
            <w:szCs w:val="20"/>
          </w:rPr>
          <w:t>AloHA</w:t>
        </w:r>
        <w:proofErr w:type="spellEnd"/>
        <w:r w:rsidRPr="003C4CCC">
          <w:rPr>
            <w:rFonts w:ascii="Times New Roman" w:hAnsi="Times New Roman" w:cs="Times New Roman"/>
            <w:sz w:val="20"/>
            <w:szCs w:val="20"/>
          </w:rPr>
          <w:t>)</w:t>
        </w:r>
      </w:p>
    </w:sdtContent>
  </w:sdt>
  <w:p w14:paraId="0B87E461" w14:textId="77777777" w:rsidR="00257BEE" w:rsidRDefault="00257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rPr>
      <w:id w:val="1793863998"/>
      <w:docPartObj>
        <w:docPartGallery w:val="Page Numbers (Bottom of Page)"/>
        <w:docPartUnique/>
      </w:docPartObj>
    </w:sdtPr>
    <w:sdtEndPr>
      <w:rPr>
        <w:color w:val="7F7F7F" w:themeColor="background1" w:themeShade="7F"/>
      </w:rPr>
    </w:sdtEndPr>
    <w:sdtContent>
      <w:p w14:paraId="126EDA25" w14:textId="77777777" w:rsidR="00257BEE" w:rsidRPr="001D6DD9" w:rsidRDefault="00257BEE" w:rsidP="00F33D0B">
        <w:pPr>
          <w:pStyle w:val="Footer"/>
          <w:pBdr>
            <w:top w:val="single" w:sz="18" w:space="1" w:color="auto"/>
          </w:pBdr>
          <w:jc w:val="center"/>
          <w:rPr>
            <w:rFonts w:ascii="Times New Roman" w:hAnsi="Times New Roman" w:cs="Times New Roman"/>
            <w:b/>
            <w:bCs/>
            <w:i/>
          </w:rPr>
        </w:pPr>
        <w:r w:rsidRPr="001D6DD9">
          <w:rPr>
            <w:rFonts w:ascii="Times New Roman" w:hAnsi="Times New Roman" w:cs="Times New Roman"/>
            <w:i/>
            <w:sz w:val="32"/>
            <w:szCs w:val="32"/>
          </w:rPr>
          <w:fldChar w:fldCharType="begin"/>
        </w:r>
        <w:r w:rsidRPr="001D6DD9">
          <w:rPr>
            <w:rFonts w:ascii="Times New Roman" w:hAnsi="Times New Roman" w:cs="Times New Roman"/>
            <w:i/>
            <w:sz w:val="32"/>
            <w:szCs w:val="32"/>
          </w:rPr>
          <w:instrText xml:space="preserve"> PAGE   \* MERGEFORMAT </w:instrText>
        </w:r>
        <w:r w:rsidRPr="001D6DD9">
          <w:rPr>
            <w:rFonts w:ascii="Times New Roman" w:hAnsi="Times New Roman" w:cs="Times New Roman"/>
            <w:i/>
            <w:sz w:val="32"/>
            <w:szCs w:val="32"/>
          </w:rPr>
          <w:fldChar w:fldCharType="separate"/>
        </w:r>
        <w:r w:rsidRPr="001D6DD9">
          <w:rPr>
            <w:rFonts w:ascii="Times New Roman" w:hAnsi="Times New Roman" w:cs="Times New Roman"/>
            <w:b/>
            <w:bCs/>
            <w:i/>
            <w:noProof/>
            <w:sz w:val="32"/>
            <w:szCs w:val="32"/>
          </w:rPr>
          <w:t>2</w:t>
        </w:r>
        <w:r w:rsidRPr="001D6DD9">
          <w:rPr>
            <w:rFonts w:ascii="Times New Roman" w:hAnsi="Times New Roman" w:cs="Times New Roman"/>
            <w:b/>
            <w:bCs/>
            <w:i/>
            <w:noProof/>
            <w:sz w:val="32"/>
            <w:szCs w:val="32"/>
          </w:rPr>
          <w:fldChar w:fldCharType="end"/>
        </w:r>
        <w:r w:rsidRPr="001D6DD9">
          <w:rPr>
            <w:rFonts w:ascii="Times New Roman" w:hAnsi="Times New Roman" w:cs="Times New Roman"/>
            <w:b/>
            <w:bCs/>
            <w:i/>
            <w:sz w:val="32"/>
            <w:szCs w:val="32"/>
          </w:rPr>
          <w:t xml:space="preserve"> </w:t>
        </w:r>
        <w:r w:rsidRPr="001D6DD9">
          <w:rPr>
            <w:rFonts w:ascii="Times New Roman" w:hAnsi="Times New Roman" w:cs="Times New Roman"/>
            <w:b/>
            <w:bCs/>
            <w:i/>
          </w:rPr>
          <w:t xml:space="preserve">| </w:t>
        </w:r>
        <w:r w:rsidRPr="00726CBB">
          <w:rPr>
            <w:rFonts w:ascii="Times New Roman" w:hAnsi="Times New Roman" w:cs="Times New Roman"/>
            <w:i/>
            <w:sz w:val="20"/>
            <w:szCs w:val="20"/>
          </w:rPr>
          <w:t>Publisher: Alliance of Health Activists (</w:t>
        </w:r>
        <w:proofErr w:type="spellStart"/>
        <w:r w:rsidRPr="00726CBB">
          <w:rPr>
            <w:rFonts w:ascii="Times New Roman" w:hAnsi="Times New Roman" w:cs="Times New Roman"/>
            <w:i/>
            <w:sz w:val="20"/>
            <w:szCs w:val="20"/>
          </w:rPr>
          <w:t>AloHA</w:t>
        </w:r>
        <w:proofErr w:type="spellEnd"/>
        <w:r w:rsidRPr="00726CBB">
          <w:rPr>
            <w:rFonts w:ascii="Times New Roman" w:hAnsi="Times New Roman" w:cs="Times New Roman"/>
            <w:i/>
            <w:sz w:val="20"/>
            <w:szCs w:val="20"/>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21AF0" w14:textId="77777777" w:rsidR="0048456F" w:rsidRDefault="0048456F" w:rsidP="00C17425">
      <w:r>
        <w:separator/>
      </w:r>
    </w:p>
  </w:footnote>
  <w:footnote w:type="continuationSeparator" w:id="0">
    <w:p w14:paraId="50B9F525" w14:textId="77777777" w:rsidR="0048456F" w:rsidRDefault="0048456F" w:rsidP="00C17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single" w:sz="4" w:space="0" w:color="auto"/>
        <w:bottom w:val="none" w:sz="0" w:space="0" w:color="auto"/>
        <w:right w:val="single" w:sz="4" w:space="0" w:color="auto"/>
        <w:insideH w:val="none" w:sz="0" w:space="0" w:color="auto"/>
        <w:insideV w:val="none" w:sz="0" w:space="0" w:color="auto"/>
      </w:tblBorders>
      <w:tblLook w:val="04A0" w:firstRow="1" w:lastRow="0" w:firstColumn="1" w:lastColumn="0" w:noHBand="0" w:noVBand="1"/>
    </w:tblPr>
    <w:tblGrid>
      <w:gridCol w:w="1838"/>
      <w:gridCol w:w="4394"/>
      <w:gridCol w:w="2784"/>
    </w:tblGrid>
    <w:tr w:rsidR="007A31DF" w:rsidRPr="004613A6" w14:paraId="2BEB5986" w14:textId="77777777" w:rsidTr="009D7BA4">
      <w:trPr>
        <w:trHeight w:val="80"/>
        <w:jc w:val="center"/>
      </w:trPr>
      <w:tc>
        <w:tcPr>
          <w:tcW w:w="1838" w:type="dxa"/>
          <w:vMerge w:val="restart"/>
          <w:tcBorders>
            <w:left w:val="single" w:sz="4" w:space="0" w:color="FF0000"/>
            <w:right w:val="single" w:sz="4" w:space="0" w:color="FF0000"/>
          </w:tcBorders>
        </w:tcPr>
        <w:p w14:paraId="07E3F76E" w14:textId="77777777" w:rsidR="007A31DF" w:rsidRPr="00AF7CB6" w:rsidRDefault="007A31DF" w:rsidP="007A31DF">
          <w:pPr>
            <w:pStyle w:val="Header"/>
            <w:ind w:left="-57" w:right="-57"/>
            <w:jc w:val="both"/>
            <w:rPr>
              <w:rFonts w:ascii="Arial Narrow" w:hAnsi="Arial Narrow" w:cs="Times New Roman"/>
              <w:color w:val="000000" w:themeColor="text1"/>
              <w:sz w:val="20"/>
              <w:szCs w:val="20"/>
            </w:rPr>
          </w:pPr>
          <w:r w:rsidRPr="00DF5CE4">
            <w:rPr>
              <w:rFonts w:ascii="Times New Roman" w:hAnsi="Times New Roman" w:cs="Times New Roman"/>
              <w:noProof/>
              <w:color w:val="800000"/>
              <w:sz w:val="20"/>
              <w:szCs w:val="20"/>
            </w:rPr>
            <mc:AlternateContent>
              <mc:Choice Requires="wps">
                <w:drawing>
                  <wp:inline distT="0" distB="0" distL="0" distR="0" wp14:anchorId="0E209935" wp14:editId="13A23383">
                    <wp:extent cx="1028700" cy="590550"/>
                    <wp:effectExtent l="0" t="0" r="0" b="0"/>
                    <wp:docPr id="3" name="Rectangle 3">
                      <a:extLst xmlns:a="http://schemas.openxmlformats.org/drawingml/2006/main"/>
                    </wp:docPr>
                    <wp:cNvGraphicFramePr/>
                    <a:graphic xmlns:a="http://schemas.openxmlformats.org/drawingml/2006/main">
                      <a:graphicData uri="http://schemas.microsoft.com/office/word/2010/wordprocessingShape">
                        <wps:wsp>
                          <wps:cNvSpPr/>
                          <wps:spPr>
                            <a:xfrm>
                              <a:off x="0" y="0"/>
                              <a:ext cx="1028700" cy="590550"/>
                            </a:xfrm>
                            <a:prstGeom prst="rect">
                              <a:avLst/>
                            </a:prstGeom>
                            <a:noFill/>
                            <a:effectLst/>
                          </wps:spPr>
                          <wps:txbx>
                            <w:txbxContent>
                              <w:p w14:paraId="11F8911E" w14:textId="77777777" w:rsidR="007A31DF" w:rsidRPr="00C60CFC" w:rsidRDefault="007A31DF" w:rsidP="007A31DF">
                                <w:pPr>
                                  <w:pStyle w:val="NormalWeb"/>
                                  <w:spacing w:before="0" w:beforeAutospacing="0" w:after="0" w:afterAutospacing="0"/>
                                  <w:jc w:val="center"/>
                                  <w:rPr>
                                    <w:color w:val="FF0000"/>
                                    <w:sz w:val="56"/>
                                    <w:szCs w:val="56"/>
                                    <w14:shadow w14:blurRad="50800" w14:dist="38100" w14:dir="13500000" w14:sx="100000" w14:sy="100000" w14:kx="0" w14:ky="0" w14:algn="br">
                                      <w14:srgbClr w14:val="000000">
                                        <w14:alpha w14:val="60000"/>
                                      </w14:srgbClr>
                                    </w14:shadow>
                                    <w14:textOutline w14:w="9525" w14:cap="rnd" w14:cmpd="sng" w14:algn="ctr">
                                      <w14:solidFill>
                                        <w14:srgbClr w14:val="FF0000"/>
                                      </w14:solidFill>
                                      <w14:prstDash w14:val="solid"/>
                                      <w14:bevel/>
                                    </w14:textOutline>
                                  </w:rPr>
                                </w:pPr>
                                <w:r w:rsidRPr="00C60CFC">
                                  <w:rPr>
                                    <w:rFonts w:asciiTheme="minorHAnsi" w:hAnsi="Calibri" w:cstheme="minorBidi"/>
                                    <w:b/>
                                    <w:bCs/>
                                    <w:color w:val="FF0000"/>
                                    <w:kern w:val="24"/>
                                    <w:sz w:val="56"/>
                                    <w:szCs w:val="56"/>
                                    <w14:shadow w14:blurRad="50800" w14:dist="38100" w14:dir="13500000" w14:sx="100000" w14:sy="100000" w14:kx="0" w14:ky="0" w14:algn="br">
                                      <w14:srgbClr w14:val="000000">
                                        <w14:alpha w14:val="60000"/>
                                      </w14:srgbClr>
                                    </w14:shadow>
                                    <w14:textOutline w14:w="9525" w14:cap="rnd" w14:cmpd="sng" w14:algn="ctr">
                                      <w14:solidFill>
                                        <w14:srgbClr w14:val="FF0000"/>
                                      </w14:solidFill>
                                      <w14:prstDash w14:val="solid"/>
                                      <w14:bevel/>
                                    </w14:textOutline>
                                  </w:rPr>
                                  <w:t>AIJHA</w:t>
                                </w:r>
                              </w:p>
                            </w:txbxContent>
                          </wps:txbx>
                          <wps:bodyPr wrap="none" lIns="91440" tIns="45720" rIns="91440" bIns="45720" numCol="1">
                            <a:prstTxWarp prst="textTriangle">
                              <a:avLst/>
                            </a:prstTxWarp>
                            <a:spAutoFit/>
                          </wps:bodyPr>
                        </wps:wsp>
                      </a:graphicData>
                    </a:graphic>
                  </wp:inline>
                </w:drawing>
              </mc:Choice>
              <mc:Fallback>
                <w:pict>
                  <v:rect id="Rectangle 3" o:spid="_x0000_s1026" style="width:81pt;height: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" filled="f" stroked="f">
                    <v:textbox style="mso-fit-shape-to-text:t">
                      <w:txbxContent>
                        <w:p w14:paraId="11F8911E" w14:textId="77777777" w:rsidR="007A31DF" w:rsidRPr="00C60CFC" w:rsidRDefault="007A31DF" w:rsidP="007A31DF">
                          <w:pPr>
                            <w:pStyle w:val="NormalWeb"/>
                            <w:spacing w:before="0" w:beforeAutospacing="0" w:after="0" w:afterAutospacing="0"/>
                            <w:jc w:val="center"/>
                            <w:rPr>
                              <w:color w:val="FF0000"/>
                              <w:sz w:val="56"/>
                              <w:szCs w:val="56"/>
                              <w14:shadow w14:blurRad="50800" w14:dist="38100" w14:dir="13500000" w14:sx="100000" w14:sy="100000" w14:kx="0" w14:ky="0" w14:algn="br">
                                <w14:srgbClr w14:val="000000">
                                  <w14:alpha w14:val="60000"/>
                                </w14:srgbClr>
                              </w14:shadow>
                              <w14:textOutline w14:w="9525" w14:cap="rnd" w14:cmpd="sng" w14:algn="ctr">
                                <w14:solidFill>
                                  <w14:srgbClr w14:val="FF0000"/>
                                </w14:solidFill>
                                <w14:prstDash w14:val="solid"/>
                                <w14:bevel/>
                              </w14:textOutline>
                            </w:rPr>
                          </w:pPr>
                          <w:r w:rsidRPr="00C60CFC">
                            <w:rPr>
                              <w:rFonts w:asciiTheme="minorHAnsi" w:hAnsi="Calibri" w:cstheme="minorBidi"/>
                              <w:b/>
                              <w:bCs/>
                              <w:color w:val="FF0000"/>
                              <w:kern w:val="24"/>
                              <w:sz w:val="56"/>
                              <w:szCs w:val="56"/>
                              <w14:shadow w14:blurRad="50800" w14:dist="38100" w14:dir="13500000" w14:sx="100000" w14:sy="100000" w14:kx="0" w14:ky="0" w14:algn="br">
                                <w14:srgbClr w14:val="000000">
                                  <w14:alpha w14:val="60000"/>
                                </w14:srgbClr>
                              </w14:shadow>
                              <w14:textOutline w14:w="9525" w14:cap="rnd" w14:cmpd="sng" w14:algn="ctr">
                                <w14:solidFill>
                                  <w14:srgbClr w14:val="FF0000"/>
                                </w14:solidFill>
                                <w14:prstDash w14:val="solid"/>
                                <w14:bevel/>
                              </w14:textOutline>
                            </w:rPr>
                            <w:t>AIJHA</w:t>
                          </w:r>
                        </w:p>
                      </w:txbxContent>
                    </v:textbox>
                    <w10:anchorlock/>
                  </v:rect>
                </w:pict>
              </mc:Fallback>
            </mc:AlternateContent>
          </w:r>
        </w:p>
        <w:p w14:paraId="4F97EE08" w14:textId="77777777" w:rsidR="007A31DF" w:rsidRPr="008779B0" w:rsidRDefault="007A31DF" w:rsidP="007A31DF">
          <w:pPr>
            <w:pStyle w:val="Header"/>
            <w:ind w:left="-57" w:right="-57"/>
            <w:jc w:val="both"/>
            <w:rPr>
              <w:rFonts w:ascii="Arial Narrow" w:hAnsi="Arial Narrow" w:cs="Times New Roman"/>
              <w:color w:val="000000" w:themeColor="text1"/>
              <w:sz w:val="6"/>
              <w:szCs w:val="20"/>
            </w:rPr>
          </w:pPr>
        </w:p>
      </w:tc>
      <w:tc>
        <w:tcPr>
          <w:tcW w:w="7178" w:type="dxa"/>
          <w:gridSpan w:val="2"/>
          <w:tcBorders>
            <w:left w:val="single" w:sz="4" w:space="0" w:color="FF0000"/>
            <w:right w:val="single" w:sz="4" w:space="0" w:color="FF0000"/>
          </w:tcBorders>
        </w:tcPr>
        <w:p w14:paraId="12939628" w14:textId="77777777" w:rsidR="007A31DF" w:rsidRPr="007A31DF" w:rsidRDefault="007A31DF" w:rsidP="007A31DF">
          <w:pPr>
            <w:pStyle w:val="Header"/>
            <w:ind w:left="-113"/>
            <w:jc w:val="right"/>
            <w:rPr>
              <w:rFonts w:ascii="Times New Roman" w:hAnsi="Times New Roman" w:cs="Times New Roman"/>
              <w:b/>
              <w:color w:val="000000" w:themeColor="text1"/>
              <w:sz w:val="20"/>
              <w:szCs w:val="20"/>
            </w:rPr>
          </w:pPr>
          <w:r w:rsidRPr="007A31DF">
            <w:rPr>
              <w:rFonts w:ascii="Times New Roman" w:hAnsi="Times New Roman" w:cs="Times New Roman"/>
              <w:b/>
              <w:color w:val="000000" w:themeColor="text1"/>
              <w:sz w:val="20"/>
              <w:szCs w:val="20"/>
            </w:rPr>
            <w:t xml:space="preserve">Aloha International Journal of Health Advancement (AIJHA) </w:t>
          </w:r>
        </w:p>
        <w:p w14:paraId="42F42990" w14:textId="77777777" w:rsidR="007A31DF" w:rsidRPr="007A31DF" w:rsidRDefault="007A31DF" w:rsidP="007A31DF">
          <w:pPr>
            <w:pStyle w:val="Header"/>
            <w:ind w:left="-113"/>
            <w:jc w:val="right"/>
            <w:rPr>
              <w:rFonts w:ascii="Arial Narrow" w:hAnsi="Arial Narrow" w:cs="Times New Roman"/>
              <w:b/>
              <w:sz w:val="20"/>
              <w:szCs w:val="20"/>
            </w:rPr>
          </w:pPr>
          <w:r w:rsidRPr="007A31DF">
            <w:rPr>
              <w:rFonts w:ascii="Times New Roman" w:hAnsi="Times New Roman" w:cs="Times New Roman"/>
              <w:b/>
              <w:color w:val="000000" w:themeColor="text1"/>
              <w:sz w:val="20"/>
              <w:szCs w:val="20"/>
            </w:rPr>
            <w:t xml:space="preserve">ISSN </w:t>
          </w:r>
          <w:r w:rsidRPr="007A31DF">
            <w:rPr>
              <w:rFonts w:ascii="Times New Roman" w:hAnsi="Times New Roman" w:cs="Times New Roman"/>
              <w:b/>
              <w:color w:val="000000" w:themeColor="text1"/>
              <w:sz w:val="20"/>
              <w:szCs w:val="20"/>
              <w:shd w:val="clear" w:color="auto" w:fill="FFFFFF"/>
            </w:rPr>
            <w:t>2621-8224</w:t>
          </w:r>
        </w:p>
      </w:tc>
    </w:tr>
    <w:tr w:rsidR="007A31DF" w:rsidRPr="004613A6" w14:paraId="294E7ED0" w14:textId="77777777" w:rsidTr="009D7BA4">
      <w:trPr>
        <w:trHeight w:val="525"/>
        <w:jc w:val="center"/>
      </w:trPr>
      <w:tc>
        <w:tcPr>
          <w:tcW w:w="1838" w:type="dxa"/>
          <w:vMerge/>
          <w:tcBorders>
            <w:left w:val="single" w:sz="4" w:space="0" w:color="FF0000"/>
            <w:right w:val="single" w:sz="4" w:space="0" w:color="FF0000"/>
          </w:tcBorders>
        </w:tcPr>
        <w:p w14:paraId="7ED625D8" w14:textId="77777777" w:rsidR="007A31DF" w:rsidRPr="00DF5CE4" w:rsidRDefault="007A31DF" w:rsidP="007A31DF">
          <w:pPr>
            <w:pStyle w:val="Header"/>
            <w:ind w:left="-57" w:right="-57"/>
            <w:jc w:val="both"/>
            <w:rPr>
              <w:rFonts w:ascii="Times New Roman" w:hAnsi="Times New Roman" w:cs="Times New Roman"/>
              <w:noProof/>
              <w:color w:val="800000"/>
              <w:sz w:val="20"/>
              <w:szCs w:val="20"/>
            </w:rPr>
          </w:pPr>
        </w:p>
      </w:tc>
      <w:tc>
        <w:tcPr>
          <w:tcW w:w="4394" w:type="dxa"/>
          <w:tcBorders>
            <w:left w:val="single" w:sz="4" w:space="0" w:color="FF0000"/>
          </w:tcBorders>
          <w:vAlign w:val="bottom"/>
        </w:tcPr>
        <w:p w14:paraId="7876CA33" w14:textId="77777777" w:rsidR="007A31DF" w:rsidRPr="007D6E0D" w:rsidRDefault="007A31DF" w:rsidP="007A31DF">
          <w:pPr>
            <w:pStyle w:val="Header"/>
            <w:ind w:right="-113"/>
            <w:rPr>
              <w:rFonts w:ascii="Times New Roman" w:hAnsi="Times New Roman" w:cs="Times New Roman"/>
              <w:b/>
              <w:color w:val="000000" w:themeColor="text1"/>
              <w:sz w:val="20"/>
              <w:szCs w:val="20"/>
            </w:rPr>
          </w:pPr>
          <w:r w:rsidRPr="007D6E0D">
            <w:rPr>
              <w:rFonts w:ascii="Times New Roman" w:hAnsi="Times New Roman" w:cs="Times New Roman"/>
              <w:sz w:val="20"/>
              <w:szCs w:val="20"/>
            </w:rPr>
            <w:t xml:space="preserve">Volume 1 </w:t>
          </w:r>
          <w:r w:rsidRPr="007D6E0D">
            <w:rPr>
              <w:rFonts w:ascii="Times New Roman" w:hAnsi="Times New Roman" w:cs="Times New Roman"/>
              <w:color w:val="000000" w:themeColor="text1"/>
              <w:sz w:val="20"/>
              <w:szCs w:val="20"/>
            </w:rPr>
            <w:t>Number 1, July 2018</w:t>
          </w:r>
        </w:p>
        <w:p w14:paraId="0037F4C0" w14:textId="77777777" w:rsidR="007A31DF" w:rsidRPr="007D6E0D" w:rsidRDefault="001E6504" w:rsidP="007A31DF">
          <w:pPr>
            <w:pStyle w:val="Header"/>
            <w:ind w:right="-113"/>
            <w:rPr>
              <w:rFonts w:ascii="Times New Roman" w:hAnsi="Times New Roman" w:cs="Times New Roman"/>
              <w:sz w:val="20"/>
              <w:szCs w:val="20"/>
            </w:rPr>
          </w:pPr>
          <w:hyperlink r:id="rId1" w:history="1">
            <w:r w:rsidR="007A31DF" w:rsidRPr="007D6E0D">
              <w:rPr>
                <w:rStyle w:val="Hyperlink"/>
                <w:rFonts w:ascii="Times New Roman" w:hAnsi="Times New Roman" w:cs="Times New Roman"/>
                <w:color w:val="000000" w:themeColor="text1"/>
                <w:sz w:val="20"/>
                <w:szCs w:val="20"/>
                <w:u w:val="none"/>
              </w:rPr>
              <w:t>http://journal.aloha.academy/index.php/aijha</w:t>
            </w:r>
          </w:hyperlink>
        </w:p>
      </w:tc>
      <w:tc>
        <w:tcPr>
          <w:tcW w:w="2784" w:type="dxa"/>
          <w:tcBorders>
            <w:right w:val="single" w:sz="4" w:space="0" w:color="FF0000"/>
          </w:tcBorders>
          <w:vAlign w:val="bottom"/>
        </w:tcPr>
        <w:p w14:paraId="7DB524B7" w14:textId="77777777" w:rsidR="007A31DF" w:rsidRPr="007D6E0D" w:rsidRDefault="007A31DF" w:rsidP="007A31DF">
          <w:pPr>
            <w:jc w:val="right"/>
            <w:rPr>
              <w:rFonts w:ascii="Times New Roman" w:hAnsi="Times New Roman" w:cs="Times New Roman"/>
              <w:sz w:val="20"/>
              <w:szCs w:val="20"/>
            </w:rPr>
          </w:pPr>
          <w:r w:rsidRPr="007D6E0D">
            <w:rPr>
              <w:rFonts w:ascii="Times New Roman" w:hAnsi="Times New Roman" w:cs="Times New Roman"/>
              <w:sz w:val="20"/>
              <w:szCs w:val="20"/>
            </w:rPr>
            <w:t>RESEARCH</w:t>
          </w:r>
        </w:p>
      </w:tc>
    </w:tr>
    <w:tr w:rsidR="007A31DF" w:rsidRPr="004613A6" w14:paraId="1818E547" w14:textId="77777777" w:rsidTr="009D7BA4">
      <w:trPr>
        <w:trHeight w:val="80"/>
        <w:jc w:val="center"/>
      </w:trPr>
      <w:tc>
        <w:tcPr>
          <w:tcW w:w="1838" w:type="dxa"/>
          <w:tcBorders>
            <w:left w:val="single" w:sz="4" w:space="0" w:color="FF0000"/>
            <w:right w:val="single" w:sz="4" w:space="0" w:color="FF0000"/>
          </w:tcBorders>
          <w:shd w:val="clear" w:color="auto" w:fill="FF0000"/>
        </w:tcPr>
        <w:p w14:paraId="4363BCDE" w14:textId="77777777" w:rsidR="007A31DF" w:rsidRPr="007A31DF" w:rsidRDefault="007A31DF" w:rsidP="007A31DF">
          <w:pPr>
            <w:pStyle w:val="Header"/>
            <w:ind w:left="-57" w:right="-57"/>
            <w:jc w:val="both"/>
            <w:rPr>
              <w:rFonts w:ascii="Times New Roman" w:hAnsi="Times New Roman" w:cs="Times New Roman"/>
              <w:noProof/>
              <w:color w:val="800000"/>
              <w:sz w:val="6"/>
              <w:szCs w:val="16"/>
            </w:rPr>
          </w:pPr>
        </w:p>
      </w:tc>
      <w:tc>
        <w:tcPr>
          <w:tcW w:w="4394" w:type="dxa"/>
          <w:tcBorders>
            <w:left w:val="single" w:sz="4" w:space="0" w:color="FF0000"/>
            <w:right w:val="single" w:sz="4" w:space="0" w:color="FF0000"/>
          </w:tcBorders>
          <w:shd w:val="clear" w:color="auto" w:fill="FF0000"/>
          <w:vAlign w:val="bottom"/>
        </w:tcPr>
        <w:p w14:paraId="6451592D" w14:textId="77777777" w:rsidR="007A31DF" w:rsidRPr="007A31DF" w:rsidRDefault="007A31DF" w:rsidP="007A31DF">
          <w:pPr>
            <w:pStyle w:val="Header"/>
            <w:ind w:right="-113"/>
            <w:rPr>
              <w:rFonts w:ascii="Times New Roman" w:hAnsi="Times New Roman" w:cs="Times New Roman"/>
              <w:sz w:val="6"/>
              <w:szCs w:val="16"/>
            </w:rPr>
          </w:pPr>
        </w:p>
      </w:tc>
      <w:tc>
        <w:tcPr>
          <w:tcW w:w="2784" w:type="dxa"/>
          <w:tcBorders>
            <w:left w:val="single" w:sz="4" w:space="0" w:color="FF0000"/>
            <w:right w:val="single" w:sz="4" w:space="0" w:color="FF0000"/>
          </w:tcBorders>
          <w:shd w:val="clear" w:color="auto" w:fill="FF0000"/>
          <w:vAlign w:val="bottom"/>
        </w:tcPr>
        <w:p w14:paraId="1FD70CF5" w14:textId="77777777" w:rsidR="007A31DF" w:rsidRPr="007A31DF" w:rsidRDefault="007A31DF" w:rsidP="007A31DF">
          <w:pPr>
            <w:jc w:val="right"/>
            <w:rPr>
              <w:rFonts w:ascii="Times New Roman" w:hAnsi="Times New Roman" w:cs="Times New Roman"/>
              <w:sz w:val="6"/>
              <w:szCs w:val="16"/>
            </w:rPr>
          </w:pPr>
        </w:p>
      </w:tc>
    </w:tr>
  </w:tbl>
  <w:p w14:paraId="3C06280D" w14:textId="77777777" w:rsidR="007A31DF" w:rsidRDefault="007A31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870"/>
      <w:gridCol w:w="3372"/>
    </w:tblGrid>
    <w:tr w:rsidR="00257BEE" w14:paraId="59285A61" w14:textId="77777777" w:rsidTr="00F33D0B">
      <w:tc>
        <w:tcPr>
          <w:tcW w:w="5924" w:type="dxa"/>
        </w:tcPr>
        <w:p w14:paraId="7F6206F7" w14:textId="77777777" w:rsidR="00257BEE" w:rsidRPr="00C62278" w:rsidRDefault="00257BEE" w:rsidP="00F33D0B">
          <w:pPr>
            <w:pStyle w:val="Header"/>
            <w:ind w:left="-113" w:right="-113"/>
            <w:jc w:val="both"/>
            <w:rPr>
              <w:rFonts w:ascii="Times New Roman" w:hAnsi="Times New Roman" w:cs="Times New Roman"/>
              <w:b/>
              <w:sz w:val="20"/>
              <w:szCs w:val="20"/>
            </w:rPr>
          </w:pPr>
          <w:r w:rsidRPr="00C62278">
            <w:rPr>
              <w:rFonts w:ascii="Times New Roman" w:hAnsi="Times New Roman" w:cs="Times New Roman"/>
              <w:b/>
              <w:sz w:val="20"/>
              <w:szCs w:val="20"/>
            </w:rPr>
            <w:t>Aloha International Journal of Health Advancement (AIJHA)</w:t>
          </w:r>
        </w:p>
        <w:p w14:paraId="6EB21C80" w14:textId="77777777" w:rsidR="00257BEE" w:rsidRPr="00C62278" w:rsidRDefault="001E6504" w:rsidP="00F33D0B">
          <w:pPr>
            <w:pStyle w:val="Header"/>
            <w:ind w:left="-113" w:right="-113"/>
            <w:jc w:val="both"/>
            <w:rPr>
              <w:rFonts w:ascii="Times New Roman" w:hAnsi="Times New Roman" w:cs="Times New Roman"/>
              <w:color w:val="000000" w:themeColor="text1"/>
              <w:sz w:val="20"/>
              <w:szCs w:val="20"/>
            </w:rPr>
          </w:pPr>
          <w:hyperlink r:id="rId1" w:history="1">
            <w:r w:rsidR="00257BEE" w:rsidRPr="00C62278">
              <w:rPr>
                <w:rStyle w:val="Hyperlink"/>
                <w:rFonts w:ascii="Times New Roman" w:hAnsi="Times New Roman" w:cs="Times New Roman"/>
                <w:color w:val="000000" w:themeColor="text1"/>
                <w:sz w:val="20"/>
                <w:szCs w:val="20"/>
                <w:u w:val="none"/>
              </w:rPr>
              <w:t>http://journal.aloha.academy/index.php/aijha</w:t>
            </w:r>
          </w:hyperlink>
        </w:p>
        <w:p w14:paraId="41FC548F" w14:textId="77777777" w:rsidR="00257BEE" w:rsidRPr="00C62278" w:rsidRDefault="00257BEE" w:rsidP="00F33D0B">
          <w:pPr>
            <w:pStyle w:val="Header"/>
            <w:ind w:left="-113" w:right="-113"/>
            <w:jc w:val="both"/>
            <w:rPr>
              <w:rFonts w:ascii="Times New Roman" w:hAnsi="Times New Roman" w:cs="Times New Roman"/>
              <w:color w:val="000000" w:themeColor="text1"/>
              <w:sz w:val="6"/>
              <w:szCs w:val="20"/>
            </w:rPr>
          </w:pPr>
        </w:p>
      </w:tc>
      <w:tc>
        <w:tcPr>
          <w:tcW w:w="3436" w:type="dxa"/>
        </w:tcPr>
        <w:p w14:paraId="0844C7BF" w14:textId="77777777" w:rsidR="00257BEE" w:rsidRPr="00C62278" w:rsidRDefault="00257BEE" w:rsidP="00F33D0B">
          <w:pPr>
            <w:pStyle w:val="Header"/>
            <w:ind w:left="-113" w:right="-113"/>
            <w:jc w:val="right"/>
            <w:rPr>
              <w:rFonts w:ascii="Times New Roman" w:hAnsi="Times New Roman" w:cs="Times New Roman"/>
              <w:b/>
              <w:sz w:val="20"/>
              <w:szCs w:val="20"/>
            </w:rPr>
          </w:pPr>
          <w:r w:rsidRPr="00C62278">
            <w:rPr>
              <w:rFonts w:ascii="Times New Roman" w:hAnsi="Times New Roman" w:cs="Times New Roman"/>
              <w:b/>
              <w:sz w:val="20"/>
              <w:szCs w:val="20"/>
            </w:rPr>
            <w:t>ISSN XXXX-XXXX</w:t>
          </w:r>
        </w:p>
        <w:p w14:paraId="51AF9D0A" w14:textId="77777777" w:rsidR="00257BEE" w:rsidRPr="00C62278" w:rsidRDefault="00257BEE" w:rsidP="00F33D0B">
          <w:pPr>
            <w:pStyle w:val="Header"/>
            <w:ind w:left="-113" w:right="-113"/>
            <w:jc w:val="right"/>
            <w:rPr>
              <w:rFonts w:ascii="Times New Roman" w:hAnsi="Times New Roman" w:cs="Times New Roman"/>
              <w:sz w:val="20"/>
              <w:szCs w:val="20"/>
            </w:rPr>
          </w:pPr>
          <w:r w:rsidRPr="00C62278">
            <w:rPr>
              <w:rFonts w:ascii="Times New Roman" w:hAnsi="Times New Roman" w:cs="Times New Roman"/>
              <w:sz w:val="20"/>
              <w:szCs w:val="20"/>
            </w:rPr>
            <w:t xml:space="preserve">Volume 1 Number 1, January 2018  </w:t>
          </w:r>
        </w:p>
      </w:tc>
    </w:tr>
  </w:tbl>
  <w:p w14:paraId="7C201B98" w14:textId="77777777" w:rsidR="00257BEE" w:rsidRPr="002B19AC" w:rsidRDefault="00257BEE" w:rsidP="002B19AC">
    <w:pPr>
      <w:pStyle w:val="Header"/>
    </w:pPr>
    <w:r w:rsidRPr="002B19A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8FD"/>
    <w:multiLevelType w:val="multilevel"/>
    <w:tmpl w:val="3CA888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ES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9E15F8"/>
    <w:multiLevelType w:val="hybridMultilevel"/>
    <w:tmpl w:val="03A29756"/>
    <w:lvl w:ilvl="0" w:tplc="0CD6D4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B83608"/>
    <w:multiLevelType w:val="hybridMultilevel"/>
    <w:tmpl w:val="770C6464"/>
    <w:lvl w:ilvl="0" w:tplc="002CD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117550"/>
    <w:multiLevelType w:val="hybridMultilevel"/>
    <w:tmpl w:val="C116105C"/>
    <w:lvl w:ilvl="0" w:tplc="6172E7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AC1C08"/>
    <w:multiLevelType w:val="hybridMultilevel"/>
    <w:tmpl w:val="F5183D8A"/>
    <w:lvl w:ilvl="0" w:tplc="902C57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F0114E"/>
    <w:multiLevelType w:val="hybridMultilevel"/>
    <w:tmpl w:val="1A34C6E8"/>
    <w:lvl w:ilvl="0" w:tplc="F3CC684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0D0BFC"/>
    <w:multiLevelType w:val="hybridMultilevel"/>
    <w:tmpl w:val="C86C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E7975"/>
    <w:multiLevelType w:val="hybridMultilevel"/>
    <w:tmpl w:val="2E5CEFF6"/>
    <w:lvl w:ilvl="0" w:tplc="A404C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456CE0"/>
    <w:multiLevelType w:val="hybridMultilevel"/>
    <w:tmpl w:val="635A0204"/>
    <w:lvl w:ilvl="0" w:tplc="7CA2DF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CF569AC"/>
    <w:multiLevelType w:val="hybridMultilevel"/>
    <w:tmpl w:val="FA8EE16E"/>
    <w:lvl w:ilvl="0" w:tplc="C2385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89185F"/>
    <w:multiLevelType w:val="hybridMultilevel"/>
    <w:tmpl w:val="528C5E76"/>
    <w:lvl w:ilvl="0" w:tplc="70BA1F9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EEB200E"/>
    <w:multiLevelType w:val="hybridMultilevel"/>
    <w:tmpl w:val="FED8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22FBF"/>
    <w:multiLevelType w:val="hybridMultilevel"/>
    <w:tmpl w:val="5192C75C"/>
    <w:lvl w:ilvl="0" w:tplc="C082F2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753E2C"/>
    <w:multiLevelType w:val="hybridMultilevel"/>
    <w:tmpl w:val="0DE2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863251"/>
    <w:multiLevelType w:val="hybridMultilevel"/>
    <w:tmpl w:val="0F14C148"/>
    <w:lvl w:ilvl="0" w:tplc="CD76C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C425F45"/>
    <w:multiLevelType w:val="hybridMultilevel"/>
    <w:tmpl w:val="F3FA4734"/>
    <w:lvl w:ilvl="0" w:tplc="D8D05AF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nsid w:val="3E4515AD"/>
    <w:multiLevelType w:val="hybridMultilevel"/>
    <w:tmpl w:val="76B47980"/>
    <w:lvl w:ilvl="0" w:tplc="8C3C3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CB6E71"/>
    <w:multiLevelType w:val="hybridMultilevel"/>
    <w:tmpl w:val="6F48BBC8"/>
    <w:lvl w:ilvl="0" w:tplc="2B6E79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5BA295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711CE7"/>
    <w:multiLevelType w:val="hybridMultilevel"/>
    <w:tmpl w:val="DF2A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D63AA"/>
    <w:multiLevelType w:val="hybridMultilevel"/>
    <w:tmpl w:val="AD32DE64"/>
    <w:lvl w:ilvl="0" w:tplc="557264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75B3DB2"/>
    <w:multiLevelType w:val="hybridMultilevel"/>
    <w:tmpl w:val="A262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E45B5E"/>
    <w:multiLevelType w:val="hybridMultilevel"/>
    <w:tmpl w:val="37B81050"/>
    <w:lvl w:ilvl="0" w:tplc="5C8828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4125204"/>
    <w:multiLevelType w:val="hybridMultilevel"/>
    <w:tmpl w:val="3F2A9AE0"/>
    <w:lvl w:ilvl="0" w:tplc="7E422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8EC7973"/>
    <w:multiLevelType w:val="hybridMultilevel"/>
    <w:tmpl w:val="36E43F3A"/>
    <w:lvl w:ilvl="0" w:tplc="3D2AE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7B5668"/>
    <w:multiLevelType w:val="hybridMultilevel"/>
    <w:tmpl w:val="2C482BE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9132B68"/>
    <w:multiLevelType w:val="hybridMultilevel"/>
    <w:tmpl w:val="2438E8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5150BC"/>
    <w:multiLevelType w:val="hybridMultilevel"/>
    <w:tmpl w:val="8404F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A47F6C"/>
    <w:multiLevelType w:val="hybridMultilevel"/>
    <w:tmpl w:val="52587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24"/>
  </w:num>
  <w:num w:numId="4">
    <w:abstractNumId w:val="16"/>
  </w:num>
  <w:num w:numId="5">
    <w:abstractNumId w:val="2"/>
  </w:num>
  <w:num w:numId="6">
    <w:abstractNumId w:val="1"/>
  </w:num>
  <w:num w:numId="7">
    <w:abstractNumId w:val="15"/>
  </w:num>
  <w:num w:numId="8">
    <w:abstractNumId w:val="13"/>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6"/>
  </w:num>
  <w:num w:numId="19">
    <w:abstractNumId w:val="5"/>
  </w:num>
  <w:num w:numId="20">
    <w:abstractNumId w:val="3"/>
  </w:num>
  <w:num w:numId="21">
    <w:abstractNumId w:val="14"/>
  </w:num>
  <w:num w:numId="22">
    <w:abstractNumId w:val="17"/>
  </w:num>
  <w:num w:numId="23">
    <w:abstractNumId w:val="28"/>
  </w:num>
  <w:num w:numId="24">
    <w:abstractNumId w:val="18"/>
  </w:num>
  <w:num w:numId="25">
    <w:abstractNumId w:val="25"/>
  </w:num>
  <w:num w:numId="26">
    <w:abstractNumId w:val="19"/>
  </w:num>
  <w:num w:numId="27">
    <w:abstractNumId w:val="0"/>
  </w:num>
  <w:num w:numId="28">
    <w:abstractNumId w:val="2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linkStyles/>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6E"/>
    <w:rsid w:val="00003578"/>
    <w:rsid w:val="00004EE9"/>
    <w:rsid w:val="0000747D"/>
    <w:rsid w:val="00012335"/>
    <w:rsid w:val="00016BA7"/>
    <w:rsid w:val="000354E4"/>
    <w:rsid w:val="00096002"/>
    <w:rsid w:val="000A7336"/>
    <w:rsid w:val="000D48DB"/>
    <w:rsid w:val="000D4B85"/>
    <w:rsid w:val="000E7827"/>
    <w:rsid w:val="000F1F9E"/>
    <w:rsid w:val="000F50CE"/>
    <w:rsid w:val="00110D9E"/>
    <w:rsid w:val="00117A6C"/>
    <w:rsid w:val="0012101B"/>
    <w:rsid w:val="00124474"/>
    <w:rsid w:val="001352FB"/>
    <w:rsid w:val="00157E90"/>
    <w:rsid w:val="001855D0"/>
    <w:rsid w:val="00190184"/>
    <w:rsid w:val="00193D74"/>
    <w:rsid w:val="001A52DF"/>
    <w:rsid w:val="001B74BF"/>
    <w:rsid w:val="001C5D92"/>
    <w:rsid w:val="001D4837"/>
    <w:rsid w:val="001D6DD9"/>
    <w:rsid w:val="001E6504"/>
    <w:rsid w:val="001E6894"/>
    <w:rsid w:val="001F220F"/>
    <w:rsid w:val="00225C5E"/>
    <w:rsid w:val="00242788"/>
    <w:rsid w:val="00242DF5"/>
    <w:rsid w:val="002447D4"/>
    <w:rsid w:val="00254C69"/>
    <w:rsid w:val="00257BEE"/>
    <w:rsid w:val="0027008A"/>
    <w:rsid w:val="002B19AC"/>
    <w:rsid w:val="002C504A"/>
    <w:rsid w:val="002D72EF"/>
    <w:rsid w:val="002E545A"/>
    <w:rsid w:val="002E6197"/>
    <w:rsid w:val="00301607"/>
    <w:rsid w:val="00323EA2"/>
    <w:rsid w:val="003629EE"/>
    <w:rsid w:val="003736F9"/>
    <w:rsid w:val="003943C6"/>
    <w:rsid w:val="003965DE"/>
    <w:rsid w:val="00397C6E"/>
    <w:rsid w:val="003C2061"/>
    <w:rsid w:val="003C4CCC"/>
    <w:rsid w:val="003C7A46"/>
    <w:rsid w:val="003D7444"/>
    <w:rsid w:val="003D7C94"/>
    <w:rsid w:val="003E3F26"/>
    <w:rsid w:val="00411C55"/>
    <w:rsid w:val="00412EC9"/>
    <w:rsid w:val="00431165"/>
    <w:rsid w:val="00443FD7"/>
    <w:rsid w:val="00452BE9"/>
    <w:rsid w:val="004613A6"/>
    <w:rsid w:val="00461F34"/>
    <w:rsid w:val="0046402E"/>
    <w:rsid w:val="0047368D"/>
    <w:rsid w:val="0047783F"/>
    <w:rsid w:val="0048456F"/>
    <w:rsid w:val="004A085B"/>
    <w:rsid w:val="004A1F7A"/>
    <w:rsid w:val="004B0F1E"/>
    <w:rsid w:val="004B3B22"/>
    <w:rsid w:val="004E1F70"/>
    <w:rsid w:val="004F24FF"/>
    <w:rsid w:val="004F3D81"/>
    <w:rsid w:val="004F5987"/>
    <w:rsid w:val="0051110B"/>
    <w:rsid w:val="00540670"/>
    <w:rsid w:val="005478E2"/>
    <w:rsid w:val="00555F55"/>
    <w:rsid w:val="00584564"/>
    <w:rsid w:val="00597739"/>
    <w:rsid w:val="005A595D"/>
    <w:rsid w:val="005C1AC2"/>
    <w:rsid w:val="005D0FA5"/>
    <w:rsid w:val="00610B66"/>
    <w:rsid w:val="00616387"/>
    <w:rsid w:val="00624A25"/>
    <w:rsid w:val="00626E25"/>
    <w:rsid w:val="0063761C"/>
    <w:rsid w:val="00644E4C"/>
    <w:rsid w:val="006516B6"/>
    <w:rsid w:val="00661DD8"/>
    <w:rsid w:val="00664BBC"/>
    <w:rsid w:val="00671431"/>
    <w:rsid w:val="00675740"/>
    <w:rsid w:val="006758F0"/>
    <w:rsid w:val="006803D5"/>
    <w:rsid w:val="00693EC5"/>
    <w:rsid w:val="006A050D"/>
    <w:rsid w:val="006A17A5"/>
    <w:rsid w:val="006A69C0"/>
    <w:rsid w:val="006A7A37"/>
    <w:rsid w:val="006B3051"/>
    <w:rsid w:val="006B5E47"/>
    <w:rsid w:val="006C366E"/>
    <w:rsid w:val="006C45E5"/>
    <w:rsid w:val="006C63F8"/>
    <w:rsid w:val="006C6801"/>
    <w:rsid w:val="006D3863"/>
    <w:rsid w:val="006D4694"/>
    <w:rsid w:val="006D4E0B"/>
    <w:rsid w:val="006D62CD"/>
    <w:rsid w:val="006D76F8"/>
    <w:rsid w:val="006E0903"/>
    <w:rsid w:val="006E2911"/>
    <w:rsid w:val="00706A6B"/>
    <w:rsid w:val="007159EC"/>
    <w:rsid w:val="00726CBB"/>
    <w:rsid w:val="00747799"/>
    <w:rsid w:val="00747A75"/>
    <w:rsid w:val="00747E98"/>
    <w:rsid w:val="00752F10"/>
    <w:rsid w:val="007567C2"/>
    <w:rsid w:val="007856AD"/>
    <w:rsid w:val="00786EBB"/>
    <w:rsid w:val="007911D2"/>
    <w:rsid w:val="00795762"/>
    <w:rsid w:val="007A0698"/>
    <w:rsid w:val="007A31DF"/>
    <w:rsid w:val="007C0833"/>
    <w:rsid w:val="007C36D5"/>
    <w:rsid w:val="007D6E0D"/>
    <w:rsid w:val="007E11BE"/>
    <w:rsid w:val="007E1C8B"/>
    <w:rsid w:val="007F22CB"/>
    <w:rsid w:val="0080454C"/>
    <w:rsid w:val="00811F81"/>
    <w:rsid w:val="0083645C"/>
    <w:rsid w:val="0085518E"/>
    <w:rsid w:val="00870836"/>
    <w:rsid w:val="00874C54"/>
    <w:rsid w:val="00875DD6"/>
    <w:rsid w:val="008779B0"/>
    <w:rsid w:val="00883153"/>
    <w:rsid w:val="0089571B"/>
    <w:rsid w:val="008957EE"/>
    <w:rsid w:val="008A15F4"/>
    <w:rsid w:val="008A6EE8"/>
    <w:rsid w:val="008C7D0A"/>
    <w:rsid w:val="00900A8E"/>
    <w:rsid w:val="0090260E"/>
    <w:rsid w:val="009056A3"/>
    <w:rsid w:val="00910554"/>
    <w:rsid w:val="00956C2C"/>
    <w:rsid w:val="009772CD"/>
    <w:rsid w:val="00982F7C"/>
    <w:rsid w:val="00984574"/>
    <w:rsid w:val="00985F95"/>
    <w:rsid w:val="009B012D"/>
    <w:rsid w:val="009B321D"/>
    <w:rsid w:val="009B52F3"/>
    <w:rsid w:val="009E403C"/>
    <w:rsid w:val="009F6C4C"/>
    <w:rsid w:val="00A04B4D"/>
    <w:rsid w:val="00A05498"/>
    <w:rsid w:val="00A1389B"/>
    <w:rsid w:val="00A2076C"/>
    <w:rsid w:val="00A25D83"/>
    <w:rsid w:val="00A439FE"/>
    <w:rsid w:val="00A4616A"/>
    <w:rsid w:val="00A50425"/>
    <w:rsid w:val="00A7010C"/>
    <w:rsid w:val="00A7019E"/>
    <w:rsid w:val="00A75881"/>
    <w:rsid w:val="00A765DE"/>
    <w:rsid w:val="00A7661C"/>
    <w:rsid w:val="00A77D23"/>
    <w:rsid w:val="00A97E1D"/>
    <w:rsid w:val="00AA4A4F"/>
    <w:rsid w:val="00AA6C96"/>
    <w:rsid w:val="00AB1C47"/>
    <w:rsid w:val="00AB262D"/>
    <w:rsid w:val="00AB60E0"/>
    <w:rsid w:val="00AD2B17"/>
    <w:rsid w:val="00AF03BB"/>
    <w:rsid w:val="00AF7CB6"/>
    <w:rsid w:val="00B01EF2"/>
    <w:rsid w:val="00B209FD"/>
    <w:rsid w:val="00B31BA9"/>
    <w:rsid w:val="00B36C1B"/>
    <w:rsid w:val="00B37E34"/>
    <w:rsid w:val="00B44D1D"/>
    <w:rsid w:val="00B47655"/>
    <w:rsid w:val="00B6272D"/>
    <w:rsid w:val="00B65F68"/>
    <w:rsid w:val="00B66F02"/>
    <w:rsid w:val="00B82F64"/>
    <w:rsid w:val="00B92CB4"/>
    <w:rsid w:val="00BA2205"/>
    <w:rsid w:val="00BA465C"/>
    <w:rsid w:val="00BB00FC"/>
    <w:rsid w:val="00BB7DCD"/>
    <w:rsid w:val="00BC15F4"/>
    <w:rsid w:val="00BC1DC9"/>
    <w:rsid w:val="00BD7F95"/>
    <w:rsid w:val="00BF3046"/>
    <w:rsid w:val="00BF3D31"/>
    <w:rsid w:val="00BF4F6B"/>
    <w:rsid w:val="00BF68E9"/>
    <w:rsid w:val="00C10E56"/>
    <w:rsid w:val="00C17425"/>
    <w:rsid w:val="00C20E2D"/>
    <w:rsid w:val="00C25E44"/>
    <w:rsid w:val="00C27983"/>
    <w:rsid w:val="00C332E7"/>
    <w:rsid w:val="00C424B4"/>
    <w:rsid w:val="00C43449"/>
    <w:rsid w:val="00C45B40"/>
    <w:rsid w:val="00C479E0"/>
    <w:rsid w:val="00C47CEF"/>
    <w:rsid w:val="00C60CFC"/>
    <w:rsid w:val="00C62278"/>
    <w:rsid w:val="00CB4093"/>
    <w:rsid w:val="00CC69E9"/>
    <w:rsid w:val="00CC6F77"/>
    <w:rsid w:val="00CE151F"/>
    <w:rsid w:val="00CF0630"/>
    <w:rsid w:val="00D265D1"/>
    <w:rsid w:val="00D27D23"/>
    <w:rsid w:val="00D459FA"/>
    <w:rsid w:val="00D700F5"/>
    <w:rsid w:val="00D7189F"/>
    <w:rsid w:val="00D86DB6"/>
    <w:rsid w:val="00D87771"/>
    <w:rsid w:val="00DA1B27"/>
    <w:rsid w:val="00DB4AC2"/>
    <w:rsid w:val="00DC522D"/>
    <w:rsid w:val="00DC7854"/>
    <w:rsid w:val="00DD0134"/>
    <w:rsid w:val="00DD65CC"/>
    <w:rsid w:val="00DE6AD1"/>
    <w:rsid w:val="00DF2523"/>
    <w:rsid w:val="00DF5CE4"/>
    <w:rsid w:val="00E24D93"/>
    <w:rsid w:val="00E567FE"/>
    <w:rsid w:val="00E653D0"/>
    <w:rsid w:val="00E75233"/>
    <w:rsid w:val="00E75565"/>
    <w:rsid w:val="00E94CA0"/>
    <w:rsid w:val="00EA7552"/>
    <w:rsid w:val="00EB33AC"/>
    <w:rsid w:val="00EC06CD"/>
    <w:rsid w:val="00EC5D10"/>
    <w:rsid w:val="00ED69D0"/>
    <w:rsid w:val="00EE198C"/>
    <w:rsid w:val="00EE4AEB"/>
    <w:rsid w:val="00F04EEE"/>
    <w:rsid w:val="00F07F9A"/>
    <w:rsid w:val="00F17445"/>
    <w:rsid w:val="00F20BD1"/>
    <w:rsid w:val="00F33D0B"/>
    <w:rsid w:val="00F35100"/>
    <w:rsid w:val="00F47BCA"/>
    <w:rsid w:val="00F56292"/>
    <w:rsid w:val="00F75AB6"/>
    <w:rsid w:val="00F866A4"/>
    <w:rsid w:val="00FB70D2"/>
    <w:rsid w:val="00FD0400"/>
    <w:rsid w:val="00FE2494"/>
    <w:rsid w:val="00FF2F65"/>
    <w:rsid w:val="00FF7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FF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04"/>
    <w:pPr>
      <w:spacing w:after="0" w:line="240" w:lineRule="auto"/>
    </w:pPr>
    <w:rPr>
      <w:rFonts w:eastAsiaTheme="minorHAnsi"/>
    </w:rPr>
  </w:style>
  <w:style w:type="paragraph" w:styleId="Heading3">
    <w:name w:val="heading 3"/>
    <w:basedOn w:val="Normal"/>
    <w:link w:val="Heading3Char"/>
    <w:uiPriority w:val="9"/>
    <w:qFormat/>
    <w:rsid w:val="00D718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rsid w:val="001E65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6504"/>
  </w:style>
  <w:style w:type="paragraph" w:styleId="NoSpacing">
    <w:name w:val="No Spacing"/>
    <w:uiPriority w:val="1"/>
    <w:qFormat/>
    <w:rsid w:val="00A765DE"/>
    <w:pPr>
      <w:spacing w:after="0" w:line="240" w:lineRule="auto"/>
    </w:pPr>
  </w:style>
  <w:style w:type="paragraph" w:styleId="Header">
    <w:name w:val="header"/>
    <w:basedOn w:val="Normal"/>
    <w:link w:val="HeaderChar"/>
    <w:uiPriority w:val="99"/>
    <w:unhideWhenUsed/>
    <w:rsid w:val="00C17425"/>
    <w:pPr>
      <w:tabs>
        <w:tab w:val="center" w:pos="4680"/>
        <w:tab w:val="right" w:pos="9360"/>
      </w:tabs>
    </w:pPr>
  </w:style>
  <w:style w:type="character" w:customStyle="1" w:styleId="HeaderChar">
    <w:name w:val="Header Char"/>
    <w:basedOn w:val="DefaultParagraphFont"/>
    <w:link w:val="Header"/>
    <w:uiPriority w:val="99"/>
    <w:rsid w:val="00C17425"/>
  </w:style>
  <w:style w:type="paragraph" w:styleId="Footer">
    <w:name w:val="footer"/>
    <w:basedOn w:val="Normal"/>
    <w:link w:val="FooterChar"/>
    <w:uiPriority w:val="99"/>
    <w:unhideWhenUsed/>
    <w:rsid w:val="00C17425"/>
    <w:pPr>
      <w:tabs>
        <w:tab w:val="center" w:pos="4680"/>
        <w:tab w:val="right" w:pos="9360"/>
      </w:tabs>
    </w:pPr>
  </w:style>
  <w:style w:type="character" w:customStyle="1" w:styleId="FooterChar">
    <w:name w:val="Footer Char"/>
    <w:basedOn w:val="DefaultParagraphFont"/>
    <w:link w:val="Footer"/>
    <w:uiPriority w:val="99"/>
    <w:rsid w:val="00C17425"/>
  </w:style>
  <w:style w:type="character" w:styleId="Hyperlink">
    <w:name w:val="Hyperlink"/>
    <w:basedOn w:val="DefaultParagraphFont"/>
    <w:uiPriority w:val="99"/>
    <w:unhideWhenUsed/>
    <w:rsid w:val="00C47CEF"/>
    <w:rPr>
      <w:color w:val="0000FF" w:themeColor="hyperlink"/>
      <w:u w:val="single"/>
    </w:rPr>
  </w:style>
  <w:style w:type="table" w:styleId="TableGrid">
    <w:name w:val="Table Grid"/>
    <w:basedOn w:val="TableNormal"/>
    <w:uiPriority w:val="1"/>
    <w:rsid w:val="00C47CEF"/>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47CEF"/>
    <w:rPr>
      <w:rFonts w:ascii="Tahoma" w:hAnsi="Tahoma" w:cs="Tahoma"/>
      <w:sz w:val="16"/>
      <w:szCs w:val="16"/>
    </w:rPr>
  </w:style>
  <w:style w:type="character" w:customStyle="1" w:styleId="BalloonTextChar">
    <w:name w:val="Balloon Text Char"/>
    <w:basedOn w:val="DefaultParagraphFont"/>
    <w:link w:val="BalloonText"/>
    <w:uiPriority w:val="99"/>
    <w:semiHidden/>
    <w:rsid w:val="00C47CEF"/>
    <w:rPr>
      <w:rFonts w:ascii="Tahoma" w:hAnsi="Tahoma" w:cs="Tahoma"/>
      <w:sz w:val="16"/>
      <w:szCs w:val="16"/>
    </w:rPr>
  </w:style>
  <w:style w:type="character" w:customStyle="1" w:styleId="tip">
    <w:name w:val="tip"/>
    <w:basedOn w:val="DefaultParagraphFont"/>
    <w:rsid w:val="006D3863"/>
  </w:style>
  <w:style w:type="character" w:styleId="Emphasis">
    <w:name w:val="Emphasis"/>
    <w:basedOn w:val="DefaultParagraphFont"/>
    <w:uiPriority w:val="20"/>
    <w:qFormat/>
    <w:rsid w:val="006D3863"/>
    <w:rPr>
      <w:i/>
      <w:iCs/>
    </w:rPr>
  </w:style>
  <w:style w:type="character" w:styleId="Strong">
    <w:name w:val="Strong"/>
    <w:basedOn w:val="DefaultParagraphFont"/>
    <w:uiPriority w:val="22"/>
    <w:qFormat/>
    <w:rsid w:val="006D3863"/>
    <w:rPr>
      <w:b/>
      <w:bCs/>
    </w:rPr>
  </w:style>
  <w:style w:type="character" w:customStyle="1" w:styleId="UnresolvedMention">
    <w:name w:val="Unresolved Mention"/>
    <w:basedOn w:val="DefaultParagraphFont"/>
    <w:uiPriority w:val="99"/>
    <w:semiHidden/>
    <w:unhideWhenUsed/>
    <w:rsid w:val="00F33D0B"/>
    <w:rPr>
      <w:color w:val="808080"/>
      <w:shd w:val="clear" w:color="auto" w:fill="E6E6E6"/>
    </w:rPr>
  </w:style>
  <w:style w:type="paragraph" w:styleId="NormalWeb">
    <w:name w:val="Normal (Web)"/>
    <w:basedOn w:val="Normal"/>
    <w:uiPriority w:val="99"/>
    <w:unhideWhenUsed/>
    <w:rsid w:val="00C62278"/>
    <w:pPr>
      <w:spacing w:before="100" w:beforeAutospacing="1" w:after="100" w:afterAutospacing="1"/>
    </w:pPr>
    <w:rPr>
      <w:rFonts w:ascii="Times New Roman" w:hAnsi="Times New Roman" w:cs="Times New Roman"/>
      <w:sz w:val="24"/>
      <w:szCs w:val="24"/>
    </w:rPr>
  </w:style>
  <w:style w:type="table" w:customStyle="1" w:styleId="PlainTable2">
    <w:name w:val="Plain Table 2"/>
    <w:basedOn w:val="TableNormal"/>
    <w:uiPriority w:val="42"/>
    <w:rsid w:val="00190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1.2 Dst...,Heading 1 Char1,Daftar Pustaka,List Paragraph1,spasi 2 taiiii,Body of text"/>
    <w:basedOn w:val="Normal"/>
    <w:link w:val="ListParagraphChar"/>
    <w:uiPriority w:val="1"/>
    <w:qFormat/>
    <w:rsid w:val="0047783F"/>
    <w:pPr>
      <w:ind w:left="720"/>
      <w:contextualSpacing/>
    </w:pPr>
  </w:style>
  <w:style w:type="paragraph" w:styleId="FootnoteText">
    <w:name w:val="footnote text"/>
    <w:basedOn w:val="Normal"/>
    <w:link w:val="FootnoteTextChar"/>
    <w:uiPriority w:val="99"/>
    <w:unhideWhenUsed/>
    <w:rsid w:val="0047783F"/>
    <w:rPr>
      <w:sz w:val="20"/>
      <w:szCs w:val="20"/>
    </w:rPr>
  </w:style>
  <w:style w:type="character" w:customStyle="1" w:styleId="FootnoteTextChar">
    <w:name w:val="Footnote Text Char"/>
    <w:basedOn w:val="DefaultParagraphFont"/>
    <w:link w:val="FootnoteText"/>
    <w:uiPriority w:val="99"/>
    <w:rsid w:val="0047783F"/>
    <w:rPr>
      <w:rFonts w:eastAsiaTheme="minorHAnsi"/>
      <w:sz w:val="20"/>
      <w:szCs w:val="20"/>
    </w:rPr>
  </w:style>
  <w:style w:type="character" w:styleId="FootnoteReference">
    <w:name w:val="footnote reference"/>
    <w:basedOn w:val="DefaultParagraphFont"/>
    <w:uiPriority w:val="99"/>
    <w:semiHidden/>
    <w:unhideWhenUsed/>
    <w:rsid w:val="0047783F"/>
    <w:rPr>
      <w:vertAlign w:val="superscript"/>
    </w:rPr>
  </w:style>
  <w:style w:type="character" w:customStyle="1" w:styleId="reference-accessdate">
    <w:name w:val="reference-accessdate"/>
    <w:basedOn w:val="DefaultParagraphFont"/>
    <w:rsid w:val="007C0833"/>
  </w:style>
  <w:style w:type="character" w:customStyle="1" w:styleId="Heading3Char">
    <w:name w:val="Heading 3 Char"/>
    <w:basedOn w:val="DefaultParagraphFont"/>
    <w:link w:val="Heading3"/>
    <w:uiPriority w:val="9"/>
    <w:rsid w:val="00D7189F"/>
    <w:rPr>
      <w:rFonts w:ascii="Times New Roman" w:eastAsia="Times New Roman" w:hAnsi="Times New Roman" w:cs="Times New Roman"/>
      <w:b/>
      <w:bCs/>
      <w:sz w:val="27"/>
      <w:szCs w:val="27"/>
    </w:rPr>
  </w:style>
  <w:style w:type="character" w:customStyle="1" w:styleId="ListParagraphChar">
    <w:name w:val="List Paragraph Char"/>
    <w:aliases w:val="UGEX'Z Char,1.2 Dst... Char,Heading 1 Char1 Char,Daftar Pustaka Char,List Paragraph1 Char,spasi 2 taiiii Char,Body of text Char"/>
    <w:link w:val="ListParagraph"/>
    <w:uiPriority w:val="34"/>
    <w:locked/>
    <w:rsid w:val="004E1F70"/>
    <w:rPr>
      <w:rFonts w:eastAsiaTheme="minorHAnsi"/>
    </w:rPr>
  </w:style>
  <w:style w:type="character" w:styleId="CommentReference">
    <w:name w:val="annotation reference"/>
    <w:basedOn w:val="DefaultParagraphFont"/>
    <w:uiPriority w:val="99"/>
    <w:semiHidden/>
    <w:unhideWhenUsed/>
    <w:rsid w:val="00DF5CE4"/>
    <w:rPr>
      <w:sz w:val="16"/>
      <w:szCs w:val="16"/>
    </w:rPr>
  </w:style>
  <w:style w:type="paragraph" w:styleId="CommentText">
    <w:name w:val="annotation text"/>
    <w:basedOn w:val="Normal"/>
    <w:link w:val="CommentTextChar"/>
    <w:uiPriority w:val="99"/>
    <w:semiHidden/>
    <w:unhideWhenUsed/>
    <w:rsid w:val="00DF5CE4"/>
    <w:rPr>
      <w:sz w:val="20"/>
      <w:szCs w:val="20"/>
    </w:rPr>
  </w:style>
  <w:style w:type="character" w:customStyle="1" w:styleId="CommentTextChar">
    <w:name w:val="Comment Text Char"/>
    <w:basedOn w:val="DefaultParagraphFont"/>
    <w:link w:val="CommentText"/>
    <w:uiPriority w:val="99"/>
    <w:semiHidden/>
    <w:rsid w:val="00DF5CE4"/>
    <w:rPr>
      <w:sz w:val="20"/>
      <w:szCs w:val="20"/>
    </w:rPr>
  </w:style>
  <w:style w:type="paragraph" w:styleId="CommentSubject">
    <w:name w:val="annotation subject"/>
    <w:basedOn w:val="CommentText"/>
    <w:next w:val="CommentText"/>
    <w:link w:val="CommentSubjectChar"/>
    <w:uiPriority w:val="99"/>
    <w:semiHidden/>
    <w:unhideWhenUsed/>
    <w:rsid w:val="00DF5CE4"/>
    <w:rPr>
      <w:b/>
      <w:bCs/>
    </w:rPr>
  </w:style>
  <w:style w:type="character" w:customStyle="1" w:styleId="CommentSubjectChar">
    <w:name w:val="Comment Subject Char"/>
    <w:basedOn w:val="CommentTextChar"/>
    <w:link w:val="CommentSubject"/>
    <w:uiPriority w:val="99"/>
    <w:semiHidden/>
    <w:rsid w:val="00DF5CE4"/>
    <w:rPr>
      <w:b/>
      <w:bCs/>
      <w:sz w:val="20"/>
      <w:szCs w:val="20"/>
    </w:rPr>
  </w:style>
  <w:style w:type="paragraph" w:customStyle="1" w:styleId="Standard">
    <w:name w:val="Standard"/>
    <w:rsid w:val="009772CD"/>
    <w:pPr>
      <w:suppressAutoHyphens/>
      <w:autoSpaceDN w:val="0"/>
      <w:textAlignment w:val="baseline"/>
    </w:pPr>
    <w:rPr>
      <w:rFonts w:ascii="Calibri" w:eastAsia="Calibri" w:hAnsi="Calibri" w:cs="Times New Roman"/>
      <w:kern w:val="3"/>
    </w:rPr>
  </w:style>
  <w:style w:type="paragraph" w:customStyle="1" w:styleId="Paragraf">
    <w:name w:val="Paragraf"/>
    <w:basedOn w:val="Normal"/>
    <w:link w:val="ParagrafKAR"/>
    <w:qFormat/>
    <w:rsid w:val="009772CD"/>
    <w:pPr>
      <w:autoSpaceDE w:val="0"/>
      <w:autoSpaceDN w:val="0"/>
      <w:adjustRightInd w:val="0"/>
      <w:spacing w:line="360" w:lineRule="auto"/>
      <w:ind w:firstLine="709"/>
      <w:jc w:val="both"/>
    </w:pPr>
    <w:rPr>
      <w:rFonts w:ascii="Times New Roman" w:eastAsia="Calibri" w:hAnsi="Times New Roman" w:cs="Times New Roman"/>
      <w:sz w:val="24"/>
      <w:szCs w:val="24"/>
      <w:lang w:val="x-none"/>
    </w:rPr>
  </w:style>
  <w:style w:type="character" w:customStyle="1" w:styleId="ParagrafKAR">
    <w:name w:val="Paragraf KAR"/>
    <w:link w:val="Paragraf"/>
    <w:rsid w:val="009772CD"/>
    <w:rPr>
      <w:rFonts w:ascii="Times New Roman" w:eastAsia="Calibri" w:hAnsi="Times New Roman" w:cs="Times New Roman"/>
      <w:sz w:val="24"/>
      <w:szCs w:val="24"/>
      <w:lang w:val="x-none"/>
    </w:rPr>
  </w:style>
  <w:style w:type="paragraph" w:customStyle="1" w:styleId="tabel">
    <w:name w:val="tabel"/>
    <w:basedOn w:val="Paragraf"/>
    <w:link w:val="tabelChar"/>
    <w:qFormat/>
    <w:rsid w:val="00610B66"/>
    <w:pPr>
      <w:autoSpaceDE/>
      <w:autoSpaceDN/>
      <w:adjustRightInd/>
      <w:spacing w:before="240"/>
      <w:ind w:firstLine="0"/>
      <w:jc w:val="center"/>
    </w:pPr>
    <w:rPr>
      <w:sz w:val="22"/>
      <w:lang w:val="id-ID" w:eastAsia="x-none"/>
    </w:rPr>
  </w:style>
  <w:style w:type="character" w:customStyle="1" w:styleId="tabelChar">
    <w:name w:val="tabel Char"/>
    <w:link w:val="tabel"/>
    <w:rsid w:val="00610B66"/>
    <w:rPr>
      <w:rFonts w:ascii="Times New Roman" w:eastAsia="Calibri" w:hAnsi="Times New Roman" w:cs="Times New Roman"/>
      <w:szCs w:val="24"/>
      <w:lang w:val="id-ID" w:eastAsia="x-none"/>
    </w:rPr>
  </w:style>
  <w:style w:type="paragraph" w:styleId="Caption">
    <w:name w:val="caption"/>
    <w:basedOn w:val="Normal"/>
    <w:next w:val="Normal"/>
    <w:uiPriority w:val="35"/>
    <w:unhideWhenUsed/>
    <w:qFormat/>
    <w:rsid w:val="00610B66"/>
    <w:pPr>
      <w:spacing w:after="200" w:line="276" w:lineRule="auto"/>
    </w:pPr>
    <w:rPr>
      <w:rFonts w:ascii="Calibri" w:eastAsia="Calibri" w:hAnsi="Calibri" w:cs="Times New Roman"/>
      <w:b/>
      <w:bCs/>
      <w:sz w:val="20"/>
      <w:szCs w:val="20"/>
      <w:lang w:val="id-ID"/>
    </w:rPr>
  </w:style>
  <w:style w:type="paragraph" w:customStyle="1" w:styleId="TES3">
    <w:name w:val="TES 3"/>
    <w:basedOn w:val="Normal"/>
    <w:link w:val="TES3Char"/>
    <w:qFormat/>
    <w:rsid w:val="00610B66"/>
    <w:pPr>
      <w:numPr>
        <w:ilvl w:val="2"/>
        <w:numId w:val="27"/>
      </w:numPr>
      <w:spacing w:line="360" w:lineRule="auto"/>
      <w:jc w:val="both"/>
    </w:pPr>
    <w:rPr>
      <w:rFonts w:ascii="Times New Roman" w:eastAsia="Calibri" w:hAnsi="Times New Roman" w:cs="Times New Roman"/>
      <w:sz w:val="24"/>
      <w:szCs w:val="24"/>
      <w:lang w:val="id-ID" w:eastAsia="x-none"/>
    </w:rPr>
  </w:style>
  <w:style w:type="character" w:customStyle="1" w:styleId="TES3Char">
    <w:name w:val="TES 3 Char"/>
    <w:link w:val="TES3"/>
    <w:rsid w:val="00610B66"/>
    <w:rPr>
      <w:rFonts w:ascii="Times New Roman" w:eastAsia="Calibri" w:hAnsi="Times New Roman" w:cs="Times New Roman"/>
      <w:sz w:val="24"/>
      <w:szCs w:val="24"/>
      <w:lang w:val="id-ID" w:eastAsia="x-none"/>
    </w:rPr>
  </w:style>
  <w:style w:type="paragraph" w:customStyle="1" w:styleId="western">
    <w:name w:val="western"/>
    <w:basedOn w:val="Standard"/>
    <w:rsid w:val="00610B66"/>
    <w:pPr>
      <w:spacing w:before="280" w:after="115" w:line="240" w:lineRule="auto"/>
    </w:pPr>
    <w:rPr>
      <w:rFonts w:ascii="Times New Roman" w:eastAsia="Times New Roman" w:hAnsi="Times New Roman"/>
      <w:sz w:val="24"/>
      <w:szCs w:val="24"/>
    </w:rPr>
  </w:style>
  <w:style w:type="paragraph" w:styleId="BodyText">
    <w:name w:val="Body Text"/>
    <w:basedOn w:val="Normal"/>
    <w:link w:val="BodyTextChar"/>
    <w:uiPriority w:val="1"/>
    <w:semiHidden/>
    <w:unhideWhenUsed/>
    <w:qFormat/>
    <w:rsid w:val="00661DD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61DD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61DD8"/>
    <w:pPr>
      <w:widowControl w:val="0"/>
      <w:autoSpaceDE w:val="0"/>
      <w:autoSpaceDN w:val="0"/>
    </w:pPr>
    <w:rPr>
      <w:rFonts w:ascii="Times New Roman" w:eastAsia="Times New Roman" w:hAnsi="Times New Roman" w:cs="Times New Roman"/>
      <w:lang w:val="id-ID"/>
    </w:rPr>
  </w:style>
  <w:style w:type="character" w:customStyle="1" w:styleId="fontstyle01">
    <w:name w:val="fontstyle01"/>
    <w:basedOn w:val="DefaultParagraphFont"/>
    <w:rsid w:val="00661DD8"/>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61DD8"/>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04"/>
    <w:pPr>
      <w:spacing w:after="0" w:line="240" w:lineRule="auto"/>
    </w:pPr>
    <w:rPr>
      <w:rFonts w:eastAsiaTheme="minorHAnsi"/>
    </w:rPr>
  </w:style>
  <w:style w:type="paragraph" w:styleId="Heading3">
    <w:name w:val="heading 3"/>
    <w:basedOn w:val="Normal"/>
    <w:link w:val="Heading3Char"/>
    <w:uiPriority w:val="9"/>
    <w:qFormat/>
    <w:rsid w:val="00D718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rsid w:val="001E65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6504"/>
  </w:style>
  <w:style w:type="paragraph" w:styleId="NoSpacing">
    <w:name w:val="No Spacing"/>
    <w:uiPriority w:val="1"/>
    <w:qFormat/>
    <w:rsid w:val="00A765DE"/>
    <w:pPr>
      <w:spacing w:after="0" w:line="240" w:lineRule="auto"/>
    </w:pPr>
  </w:style>
  <w:style w:type="paragraph" w:styleId="Header">
    <w:name w:val="header"/>
    <w:basedOn w:val="Normal"/>
    <w:link w:val="HeaderChar"/>
    <w:uiPriority w:val="99"/>
    <w:unhideWhenUsed/>
    <w:rsid w:val="00C17425"/>
    <w:pPr>
      <w:tabs>
        <w:tab w:val="center" w:pos="4680"/>
        <w:tab w:val="right" w:pos="9360"/>
      </w:tabs>
    </w:pPr>
  </w:style>
  <w:style w:type="character" w:customStyle="1" w:styleId="HeaderChar">
    <w:name w:val="Header Char"/>
    <w:basedOn w:val="DefaultParagraphFont"/>
    <w:link w:val="Header"/>
    <w:uiPriority w:val="99"/>
    <w:rsid w:val="00C17425"/>
  </w:style>
  <w:style w:type="paragraph" w:styleId="Footer">
    <w:name w:val="footer"/>
    <w:basedOn w:val="Normal"/>
    <w:link w:val="FooterChar"/>
    <w:uiPriority w:val="99"/>
    <w:unhideWhenUsed/>
    <w:rsid w:val="00C17425"/>
    <w:pPr>
      <w:tabs>
        <w:tab w:val="center" w:pos="4680"/>
        <w:tab w:val="right" w:pos="9360"/>
      </w:tabs>
    </w:pPr>
  </w:style>
  <w:style w:type="character" w:customStyle="1" w:styleId="FooterChar">
    <w:name w:val="Footer Char"/>
    <w:basedOn w:val="DefaultParagraphFont"/>
    <w:link w:val="Footer"/>
    <w:uiPriority w:val="99"/>
    <w:rsid w:val="00C17425"/>
  </w:style>
  <w:style w:type="character" w:styleId="Hyperlink">
    <w:name w:val="Hyperlink"/>
    <w:basedOn w:val="DefaultParagraphFont"/>
    <w:uiPriority w:val="99"/>
    <w:unhideWhenUsed/>
    <w:rsid w:val="00C47CEF"/>
    <w:rPr>
      <w:color w:val="0000FF" w:themeColor="hyperlink"/>
      <w:u w:val="single"/>
    </w:rPr>
  </w:style>
  <w:style w:type="table" w:styleId="TableGrid">
    <w:name w:val="Table Grid"/>
    <w:basedOn w:val="TableNormal"/>
    <w:uiPriority w:val="1"/>
    <w:rsid w:val="00C47CEF"/>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47CEF"/>
    <w:rPr>
      <w:rFonts w:ascii="Tahoma" w:hAnsi="Tahoma" w:cs="Tahoma"/>
      <w:sz w:val="16"/>
      <w:szCs w:val="16"/>
    </w:rPr>
  </w:style>
  <w:style w:type="character" w:customStyle="1" w:styleId="BalloonTextChar">
    <w:name w:val="Balloon Text Char"/>
    <w:basedOn w:val="DefaultParagraphFont"/>
    <w:link w:val="BalloonText"/>
    <w:uiPriority w:val="99"/>
    <w:semiHidden/>
    <w:rsid w:val="00C47CEF"/>
    <w:rPr>
      <w:rFonts w:ascii="Tahoma" w:hAnsi="Tahoma" w:cs="Tahoma"/>
      <w:sz w:val="16"/>
      <w:szCs w:val="16"/>
    </w:rPr>
  </w:style>
  <w:style w:type="character" w:customStyle="1" w:styleId="tip">
    <w:name w:val="tip"/>
    <w:basedOn w:val="DefaultParagraphFont"/>
    <w:rsid w:val="006D3863"/>
  </w:style>
  <w:style w:type="character" w:styleId="Emphasis">
    <w:name w:val="Emphasis"/>
    <w:basedOn w:val="DefaultParagraphFont"/>
    <w:uiPriority w:val="20"/>
    <w:qFormat/>
    <w:rsid w:val="006D3863"/>
    <w:rPr>
      <w:i/>
      <w:iCs/>
    </w:rPr>
  </w:style>
  <w:style w:type="character" w:styleId="Strong">
    <w:name w:val="Strong"/>
    <w:basedOn w:val="DefaultParagraphFont"/>
    <w:uiPriority w:val="22"/>
    <w:qFormat/>
    <w:rsid w:val="006D3863"/>
    <w:rPr>
      <w:b/>
      <w:bCs/>
    </w:rPr>
  </w:style>
  <w:style w:type="character" w:customStyle="1" w:styleId="UnresolvedMention">
    <w:name w:val="Unresolved Mention"/>
    <w:basedOn w:val="DefaultParagraphFont"/>
    <w:uiPriority w:val="99"/>
    <w:semiHidden/>
    <w:unhideWhenUsed/>
    <w:rsid w:val="00F33D0B"/>
    <w:rPr>
      <w:color w:val="808080"/>
      <w:shd w:val="clear" w:color="auto" w:fill="E6E6E6"/>
    </w:rPr>
  </w:style>
  <w:style w:type="paragraph" w:styleId="NormalWeb">
    <w:name w:val="Normal (Web)"/>
    <w:basedOn w:val="Normal"/>
    <w:uiPriority w:val="99"/>
    <w:unhideWhenUsed/>
    <w:rsid w:val="00C62278"/>
    <w:pPr>
      <w:spacing w:before="100" w:beforeAutospacing="1" w:after="100" w:afterAutospacing="1"/>
    </w:pPr>
    <w:rPr>
      <w:rFonts w:ascii="Times New Roman" w:hAnsi="Times New Roman" w:cs="Times New Roman"/>
      <w:sz w:val="24"/>
      <w:szCs w:val="24"/>
    </w:rPr>
  </w:style>
  <w:style w:type="table" w:customStyle="1" w:styleId="PlainTable2">
    <w:name w:val="Plain Table 2"/>
    <w:basedOn w:val="TableNormal"/>
    <w:uiPriority w:val="42"/>
    <w:rsid w:val="00190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1.2 Dst...,Heading 1 Char1,Daftar Pustaka,List Paragraph1,spasi 2 taiiii,Body of text"/>
    <w:basedOn w:val="Normal"/>
    <w:link w:val="ListParagraphChar"/>
    <w:uiPriority w:val="1"/>
    <w:qFormat/>
    <w:rsid w:val="0047783F"/>
    <w:pPr>
      <w:ind w:left="720"/>
      <w:contextualSpacing/>
    </w:pPr>
  </w:style>
  <w:style w:type="paragraph" w:styleId="FootnoteText">
    <w:name w:val="footnote text"/>
    <w:basedOn w:val="Normal"/>
    <w:link w:val="FootnoteTextChar"/>
    <w:uiPriority w:val="99"/>
    <w:unhideWhenUsed/>
    <w:rsid w:val="0047783F"/>
    <w:rPr>
      <w:sz w:val="20"/>
      <w:szCs w:val="20"/>
    </w:rPr>
  </w:style>
  <w:style w:type="character" w:customStyle="1" w:styleId="FootnoteTextChar">
    <w:name w:val="Footnote Text Char"/>
    <w:basedOn w:val="DefaultParagraphFont"/>
    <w:link w:val="FootnoteText"/>
    <w:uiPriority w:val="99"/>
    <w:rsid w:val="0047783F"/>
    <w:rPr>
      <w:rFonts w:eastAsiaTheme="minorHAnsi"/>
      <w:sz w:val="20"/>
      <w:szCs w:val="20"/>
    </w:rPr>
  </w:style>
  <w:style w:type="character" w:styleId="FootnoteReference">
    <w:name w:val="footnote reference"/>
    <w:basedOn w:val="DefaultParagraphFont"/>
    <w:uiPriority w:val="99"/>
    <w:semiHidden/>
    <w:unhideWhenUsed/>
    <w:rsid w:val="0047783F"/>
    <w:rPr>
      <w:vertAlign w:val="superscript"/>
    </w:rPr>
  </w:style>
  <w:style w:type="character" w:customStyle="1" w:styleId="reference-accessdate">
    <w:name w:val="reference-accessdate"/>
    <w:basedOn w:val="DefaultParagraphFont"/>
    <w:rsid w:val="007C0833"/>
  </w:style>
  <w:style w:type="character" w:customStyle="1" w:styleId="Heading3Char">
    <w:name w:val="Heading 3 Char"/>
    <w:basedOn w:val="DefaultParagraphFont"/>
    <w:link w:val="Heading3"/>
    <w:uiPriority w:val="9"/>
    <w:rsid w:val="00D7189F"/>
    <w:rPr>
      <w:rFonts w:ascii="Times New Roman" w:eastAsia="Times New Roman" w:hAnsi="Times New Roman" w:cs="Times New Roman"/>
      <w:b/>
      <w:bCs/>
      <w:sz w:val="27"/>
      <w:szCs w:val="27"/>
    </w:rPr>
  </w:style>
  <w:style w:type="character" w:customStyle="1" w:styleId="ListParagraphChar">
    <w:name w:val="List Paragraph Char"/>
    <w:aliases w:val="UGEX'Z Char,1.2 Dst... Char,Heading 1 Char1 Char,Daftar Pustaka Char,List Paragraph1 Char,spasi 2 taiiii Char,Body of text Char"/>
    <w:link w:val="ListParagraph"/>
    <w:uiPriority w:val="34"/>
    <w:locked/>
    <w:rsid w:val="004E1F70"/>
    <w:rPr>
      <w:rFonts w:eastAsiaTheme="minorHAnsi"/>
    </w:rPr>
  </w:style>
  <w:style w:type="character" w:styleId="CommentReference">
    <w:name w:val="annotation reference"/>
    <w:basedOn w:val="DefaultParagraphFont"/>
    <w:uiPriority w:val="99"/>
    <w:semiHidden/>
    <w:unhideWhenUsed/>
    <w:rsid w:val="00DF5CE4"/>
    <w:rPr>
      <w:sz w:val="16"/>
      <w:szCs w:val="16"/>
    </w:rPr>
  </w:style>
  <w:style w:type="paragraph" w:styleId="CommentText">
    <w:name w:val="annotation text"/>
    <w:basedOn w:val="Normal"/>
    <w:link w:val="CommentTextChar"/>
    <w:uiPriority w:val="99"/>
    <w:semiHidden/>
    <w:unhideWhenUsed/>
    <w:rsid w:val="00DF5CE4"/>
    <w:rPr>
      <w:sz w:val="20"/>
      <w:szCs w:val="20"/>
    </w:rPr>
  </w:style>
  <w:style w:type="character" w:customStyle="1" w:styleId="CommentTextChar">
    <w:name w:val="Comment Text Char"/>
    <w:basedOn w:val="DefaultParagraphFont"/>
    <w:link w:val="CommentText"/>
    <w:uiPriority w:val="99"/>
    <w:semiHidden/>
    <w:rsid w:val="00DF5CE4"/>
    <w:rPr>
      <w:sz w:val="20"/>
      <w:szCs w:val="20"/>
    </w:rPr>
  </w:style>
  <w:style w:type="paragraph" w:styleId="CommentSubject">
    <w:name w:val="annotation subject"/>
    <w:basedOn w:val="CommentText"/>
    <w:next w:val="CommentText"/>
    <w:link w:val="CommentSubjectChar"/>
    <w:uiPriority w:val="99"/>
    <w:semiHidden/>
    <w:unhideWhenUsed/>
    <w:rsid w:val="00DF5CE4"/>
    <w:rPr>
      <w:b/>
      <w:bCs/>
    </w:rPr>
  </w:style>
  <w:style w:type="character" w:customStyle="1" w:styleId="CommentSubjectChar">
    <w:name w:val="Comment Subject Char"/>
    <w:basedOn w:val="CommentTextChar"/>
    <w:link w:val="CommentSubject"/>
    <w:uiPriority w:val="99"/>
    <w:semiHidden/>
    <w:rsid w:val="00DF5CE4"/>
    <w:rPr>
      <w:b/>
      <w:bCs/>
      <w:sz w:val="20"/>
      <w:szCs w:val="20"/>
    </w:rPr>
  </w:style>
  <w:style w:type="paragraph" w:customStyle="1" w:styleId="Standard">
    <w:name w:val="Standard"/>
    <w:rsid w:val="009772CD"/>
    <w:pPr>
      <w:suppressAutoHyphens/>
      <w:autoSpaceDN w:val="0"/>
      <w:textAlignment w:val="baseline"/>
    </w:pPr>
    <w:rPr>
      <w:rFonts w:ascii="Calibri" w:eastAsia="Calibri" w:hAnsi="Calibri" w:cs="Times New Roman"/>
      <w:kern w:val="3"/>
    </w:rPr>
  </w:style>
  <w:style w:type="paragraph" w:customStyle="1" w:styleId="Paragraf">
    <w:name w:val="Paragraf"/>
    <w:basedOn w:val="Normal"/>
    <w:link w:val="ParagrafKAR"/>
    <w:qFormat/>
    <w:rsid w:val="009772CD"/>
    <w:pPr>
      <w:autoSpaceDE w:val="0"/>
      <w:autoSpaceDN w:val="0"/>
      <w:adjustRightInd w:val="0"/>
      <w:spacing w:line="360" w:lineRule="auto"/>
      <w:ind w:firstLine="709"/>
      <w:jc w:val="both"/>
    </w:pPr>
    <w:rPr>
      <w:rFonts w:ascii="Times New Roman" w:eastAsia="Calibri" w:hAnsi="Times New Roman" w:cs="Times New Roman"/>
      <w:sz w:val="24"/>
      <w:szCs w:val="24"/>
      <w:lang w:val="x-none"/>
    </w:rPr>
  </w:style>
  <w:style w:type="character" w:customStyle="1" w:styleId="ParagrafKAR">
    <w:name w:val="Paragraf KAR"/>
    <w:link w:val="Paragraf"/>
    <w:rsid w:val="009772CD"/>
    <w:rPr>
      <w:rFonts w:ascii="Times New Roman" w:eastAsia="Calibri" w:hAnsi="Times New Roman" w:cs="Times New Roman"/>
      <w:sz w:val="24"/>
      <w:szCs w:val="24"/>
      <w:lang w:val="x-none"/>
    </w:rPr>
  </w:style>
  <w:style w:type="paragraph" w:customStyle="1" w:styleId="tabel">
    <w:name w:val="tabel"/>
    <w:basedOn w:val="Paragraf"/>
    <w:link w:val="tabelChar"/>
    <w:qFormat/>
    <w:rsid w:val="00610B66"/>
    <w:pPr>
      <w:autoSpaceDE/>
      <w:autoSpaceDN/>
      <w:adjustRightInd/>
      <w:spacing w:before="240"/>
      <w:ind w:firstLine="0"/>
      <w:jc w:val="center"/>
    </w:pPr>
    <w:rPr>
      <w:sz w:val="22"/>
      <w:lang w:val="id-ID" w:eastAsia="x-none"/>
    </w:rPr>
  </w:style>
  <w:style w:type="character" w:customStyle="1" w:styleId="tabelChar">
    <w:name w:val="tabel Char"/>
    <w:link w:val="tabel"/>
    <w:rsid w:val="00610B66"/>
    <w:rPr>
      <w:rFonts w:ascii="Times New Roman" w:eastAsia="Calibri" w:hAnsi="Times New Roman" w:cs="Times New Roman"/>
      <w:szCs w:val="24"/>
      <w:lang w:val="id-ID" w:eastAsia="x-none"/>
    </w:rPr>
  </w:style>
  <w:style w:type="paragraph" w:styleId="Caption">
    <w:name w:val="caption"/>
    <w:basedOn w:val="Normal"/>
    <w:next w:val="Normal"/>
    <w:uiPriority w:val="35"/>
    <w:unhideWhenUsed/>
    <w:qFormat/>
    <w:rsid w:val="00610B66"/>
    <w:pPr>
      <w:spacing w:after="200" w:line="276" w:lineRule="auto"/>
    </w:pPr>
    <w:rPr>
      <w:rFonts w:ascii="Calibri" w:eastAsia="Calibri" w:hAnsi="Calibri" w:cs="Times New Roman"/>
      <w:b/>
      <w:bCs/>
      <w:sz w:val="20"/>
      <w:szCs w:val="20"/>
      <w:lang w:val="id-ID"/>
    </w:rPr>
  </w:style>
  <w:style w:type="paragraph" w:customStyle="1" w:styleId="TES3">
    <w:name w:val="TES 3"/>
    <w:basedOn w:val="Normal"/>
    <w:link w:val="TES3Char"/>
    <w:qFormat/>
    <w:rsid w:val="00610B66"/>
    <w:pPr>
      <w:numPr>
        <w:ilvl w:val="2"/>
        <w:numId w:val="27"/>
      </w:numPr>
      <w:spacing w:line="360" w:lineRule="auto"/>
      <w:jc w:val="both"/>
    </w:pPr>
    <w:rPr>
      <w:rFonts w:ascii="Times New Roman" w:eastAsia="Calibri" w:hAnsi="Times New Roman" w:cs="Times New Roman"/>
      <w:sz w:val="24"/>
      <w:szCs w:val="24"/>
      <w:lang w:val="id-ID" w:eastAsia="x-none"/>
    </w:rPr>
  </w:style>
  <w:style w:type="character" w:customStyle="1" w:styleId="TES3Char">
    <w:name w:val="TES 3 Char"/>
    <w:link w:val="TES3"/>
    <w:rsid w:val="00610B66"/>
    <w:rPr>
      <w:rFonts w:ascii="Times New Roman" w:eastAsia="Calibri" w:hAnsi="Times New Roman" w:cs="Times New Roman"/>
      <w:sz w:val="24"/>
      <w:szCs w:val="24"/>
      <w:lang w:val="id-ID" w:eastAsia="x-none"/>
    </w:rPr>
  </w:style>
  <w:style w:type="paragraph" w:customStyle="1" w:styleId="western">
    <w:name w:val="western"/>
    <w:basedOn w:val="Standard"/>
    <w:rsid w:val="00610B66"/>
    <w:pPr>
      <w:spacing w:before="280" w:after="115" w:line="240" w:lineRule="auto"/>
    </w:pPr>
    <w:rPr>
      <w:rFonts w:ascii="Times New Roman" w:eastAsia="Times New Roman" w:hAnsi="Times New Roman"/>
      <w:sz w:val="24"/>
      <w:szCs w:val="24"/>
    </w:rPr>
  </w:style>
  <w:style w:type="paragraph" w:styleId="BodyText">
    <w:name w:val="Body Text"/>
    <w:basedOn w:val="Normal"/>
    <w:link w:val="BodyTextChar"/>
    <w:uiPriority w:val="1"/>
    <w:semiHidden/>
    <w:unhideWhenUsed/>
    <w:qFormat/>
    <w:rsid w:val="00661DD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61DD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61DD8"/>
    <w:pPr>
      <w:widowControl w:val="0"/>
      <w:autoSpaceDE w:val="0"/>
      <w:autoSpaceDN w:val="0"/>
    </w:pPr>
    <w:rPr>
      <w:rFonts w:ascii="Times New Roman" w:eastAsia="Times New Roman" w:hAnsi="Times New Roman" w:cs="Times New Roman"/>
      <w:lang w:val="id-ID"/>
    </w:rPr>
  </w:style>
  <w:style w:type="character" w:customStyle="1" w:styleId="fontstyle01">
    <w:name w:val="fontstyle01"/>
    <w:basedOn w:val="DefaultParagraphFont"/>
    <w:rsid w:val="00661DD8"/>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61DD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54">
      <w:bodyDiv w:val="1"/>
      <w:marLeft w:val="0"/>
      <w:marRight w:val="0"/>
      <w:marTop w:val="0"/>
      <w:marBottom w:val="0"/>
      <w:divBdr>
        <w:top w:val="none" w:sz="0" w:space="0" w:color="auto"/>
        <w:left w:val="none" w:sz="0" w:space="0" w:color="auto"/>
        <w:bottom w:val="none" w:sz="0" w:space="0" w:color="auto"/>
        <w:right w:val="none" w:sz="0" w:space="0" w:color="auto"/>
      </w:divBdr>
    </w:div>
    <w:div w:id="36008580">
      <w:bodyDiv w:val="1"/>
      <w:marLeft w:val="0"/>
      <w:marRight w:val="0"/>
      <w:marTop w:val="0"/>
      <w:marBottom w:val="0"/>
      <w:divBdr>
        <w:top w:val="none" w:sz="0" w:space="0" w:color="auto"/>
        <w:left w:val="none" w:sz="0" w:space="0" w:color="auto"/>
        <w:bottom w:val="none" w:sz="0" w:space="0" w:color="auto"/>
        <w:right w:val="none" w:sz="0" w:space="0" w:color="auto"/>
      </w:divBdr>
    </w:div>
    <w:div w:id="267858706">
      <w:bodyDiv w:val="1"/>
      <w:marLeft w:val="0"/>
      <w:marRight w:val="0"/>
      <w:marTop w:val="0"/>
      <w:marBottom w:val="0"/>
      <w:divBdr>
        <w:top w:val="none" w:sz="0" w:space="0" w:color="auto"/>
        <w:left w:val="none" w:sz="0" w:space="0" w:color="auto"/>
        <w:bottom w:val="none" w:sz="0" w:space="0" w:color="auto"/>
        <w:right w:val="none" w:sz="0" w:space="0" w:color="auto"/>
      </w:divBdr>
    </w:div>
    <w:div w:id="302199975">
      <w:bodyDiv w:val="1"/>
      <w:marLeft w:val="0"/>
      <w:marRight w:val="0"/>
      <w:marTop w:val="0"/>
      <w:marBottom w:val="0"/>
      <w:divBdr>
        <w:top w:val="none" w:sz="0" w:space="0" w:color="auto"/>
        <w:left w:val="none" w:sz="0" w:space="0" w:color="auto"/>
        <w:bottom w:val="none" w:sz="0" w:space="0" w:color="auto"/>
        <w:right w:val="none" w:sz="0" w:space="0" w:color="auto"/>
      </w:divBdr>
    </w:div>
    <w:div w:id="1115558505">
      <w:bodyDiv w:val="1"/>
      <w:marLeft w:val="0"/>
      <w:marRight w:val="0"/>
      <w:marTop w:val="0"/>
      <w:marBottom w:val="0"/>
      <w:divBdr>
        <w:top w:val="none" w:sz="0" w:space="0" w:color="auto"/>
        <w:left w:val="none" w:sz="0" w:space="0" w:color="auto"/>
        <w:bottom w:val="none" w:sz="0" w:space="0" w:color="auto"/>
        <w:right w:val="none" w:sz="0" w:space="0" w:color="auto"/>
      </w:divBdr>
    </w:div>
    <w:div w:id="1358776942">
      <w:bodyDiv w:val="1"/>
      <w:marLeft w:val="0"/>
      <w:marRight w:val="0"/>
      <w:marTop w:val="0"/>
      <w:marBottom w:val="0"/>
      <w:divBdr>
        <w:top w:val="none" w:sz="0" w:space="0" w:color="auto"/>
        <w:left w:val="none" w:sz="0" w:space="0" w:color="auto"/>
        <w:bottom w:val="none" w:sz="0" w:space="0" w:color="auto"/>
        <w:right w:val="none" w:sz="0" w:space="0" w:color="auto"/>
      </w:divBdr>
    </w:div>
    <w:div w:id="1435829508">
      <w:bodyDiv w:val="1"/>
      <w:marLeft w:val="0"/>
      <w:marRight w:val="0"/>
      <w:marTop w:val="0"/>
      <w:marBottom w:val="0"/>
      <w:divBdr>
        <w:top w:val="none" w:sz="0" w:space="0" w:color="auto"/>
        <w:left w:val="none" w:sz="0" w:space="0" w:color="auto"/>
        <w:bottom w:val="none" w:sz="0" w:space="0" w:color="auto"/>
        <w:right w:val="none" w:sz="0" w:space="0" w:color="auto"/>
      </w:divBdr>
      <w:divsChild>
        <w:div w:id="1020350023">
          <w:marLeft w:val="0"/>
          <w:marRight w:val="0"/>
          <w:marTop w:val="0"/>
          <w:marBottom w:val="0"/>
          <w:divBdr>
            <w:top w:val="none" w:sz="0" w:space="0" w:color="auto"/>
            <w:left w:val="none" w:sz="0" w:space="0" w:color="auto"/>
            <w:bottom w:val="none" w:sz="0" w:space="0" w:color="auto"/>
            <w:right w:val="none" w:sz="0" w:space="0" w:color="auto"/>
          </w:divBdr>
        </w:div>
      </w:divsChild>
    </w:div>
    <w:div w:id="1470782989">
      <w:bodyDiv w:val="1"/>
      <w:marLeft w:val="0"/>
      <w:marRight w:val="0"/>
      <w:marTop w:val="0"/>
      <w:marBottom w:val="0"/>
      <w:divBdr>
        <w:top w:val="none" w:sz="0" w:space="0" w:color="auto"/>
        <w:left w:val="none" w:sz="0" w:space="0" w:color="auto"/>
        <w:bottom w:val="none" w:sz="0" w:space="0" w:color="auto"/>
        <w:right w:val="none" w:sz="0" w:space="0" w:color="auto"/>
      </w:divBdr>
    </w:div>
    <w:div w:id="1595355904">
      <w:bodyDiv w:val="1"/>
      <w:marLeft w:val="0"/>
      <w:marRight w:val="0"/>
      <w:marTop w:val="0"/>
      <w:marBottom w:val="0"/>
      <w:divBdr>
        <w:top w:val="none" w:sz="0" w:space="0" w:color="auto"/>
        <w:left w:val="none" w:sz="0" w:space="0" w:color="auto"/>
        <w:bottom w:val="none" w:sz="0" w:space="0" w:color="auto"/>
        <w:right w:val="none" w:sz="0" w:space="0" w:color="auto"/>
      </w:divBdr>
    </w:div>
    <w:div w:id="1749692620">
      <w:bodyDiv w:val="1"/>
      <w:marLeft w:val="0"/>
      <w:marRight w:val="0"/>
      <w:marTop w:val="0"/>
      <w:marBottom w:val="0"/>
      <w:divBdr>
        <w:top w:val="none" w:sz="0" w:space="0" w:color="auto"/>
        <w:left w:val="none" w:sz="0" w:space="0" w:color="auto"/>
        <w:bottom w:val="none" w:sz="0" w:space="0" w:color="auto"/>
        <w:right w:val="none" w:sz="0" w:space="0" w:color="auto"/>
      </w:divBdr>
      <w:divsChild>
        <w:div w:id="2133086510">
          <w:marLeft w:val="0"/>
          <w:marRight w:val="0"/>
          <w:marTop w:val="0"/>
          <w:marBottom w:val="0"/>
          <w:divBdr>
            <w:top w:val="none" w:sz="0" w:space="0" w:color="auto"/>
            <w:left w:val="none" w:sz="0" w:space="0" w:color="auto"/>
            <w:bottom w:val="none" w:sz="0" w:space="0" w:color="auto"/>
            <w:right w:val="none" w:sz="0" w:space="0" w:color="auto"/>
          </w:divBdr>
          <w:divsChild>
            <w:div w:id="1942494893">
              <w:marLeft w:val="0"/>
              <w:marRight w:val="0"/>
              <w:marTop w:val="0"/>
              <w:marBottom w:val="0"/>
              <w:divBdr>
                <w:top w:val="none" w:sz="0" w:space="0" w:color="auto"/>
                <w:left w:val="none" w:sz="0" w:space="0" w:color="auto"/>
                <w:bottom w:val="none" w:sz="0" w:space="0" w:color="auto"/>
                <w:right w:val="none" w:sz="0" w:space="0" w:color="auto"/>
              </w:divBdr>
            </w:div>
            <w:div w:id="1378508867">
              <w:marLeft w:val="0"/>
              <w:marRight w:val="0"/>
              <w:marTop w:val="0"/>
              <w:marBottom w:val="0"/>
              <w:divBdr>
                <w:top w:val="none" w:sz="0" w:space="0" w:color="auto"/>
                <w:left w:val="none" w:sz="0" w:space="0" w:color="auto"/>
                <w:bottom w:val="none" w:sz="0" w:space="0" w:color="auto"/>
                <w:right w:val="none" w:sz="0" w:space="0" w:color="auto"/>
              </w:divBdr>
              <w:divsChild>
                <w:div w:id="17939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5825">
      <w:bodyDiv w:val="1"/>
      <w:marLeft w:val="0"/>
      <w:marRight w:val="0"/>
      <w:marTop w:val="0"/>
      <w:marBottom w:val="0"/>
      <w:divBdr>
        <w:top w:val="none" w:sz="0" w:space="0" w:color="auto"/>
        <w:left w:val="none" w:sz="0" w:space="0" w:color="auto"/>
        <w:bottom w:val="none" w:sz="0" w:space="0" w:color="auto"/>
        <w:right w:val="none" w:sz="0" w:space="0" w:color="auto"/>
      </w:divBdr>
    </w:div>
    <w:div w:id="1997762583">
      <w:bodyDiv w:val="1"/>
      <w:marLeft w:val="0"/>
      <w:marRight w:val="0"/>
      <w:marTop w:val="0"/>
      <w:marBottom w:val="0"/>
      <w:divBdr>
        <w:top w:val="none" w:sz="0" w:space="0" w:color="auto"/>
        <w:left w:val="none" w:sz="0" w:space="0" w:color="auto"/>
        <w:bottom w:val="none" w:sz="0" w:space="0" w:color="auto"/>
        <w:right w:val="none" w:sz="0" w:space="0" w:color="auto"/>
      </w:divBdr>
    </w:div>
    <w:div w:id="20095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ournal.aloha.academy/index.php/aijh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aloha.academy/index.php/ai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C66D5E-8504-4389-A22A-D9EE9A89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7</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PHILOSOPHICAL BASES OF NURSING</Company>
  <LinksUpToDate>false</LinksUpToDate>
  <CharactersWithSpaces>20008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56</cp:revision>
  <cp:lastPrinted>2019-11-27T03:39:00Z</cp:lastPrinted>
  <dcterms:created xsi:type="dcterms:W3CDTF">2018-04-18T10:31:00Z</dcterms:created>
  <dcterms:modified xsi:type="dcterms:W3CDTF">2019-11-27T03:42:00Z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7c002cbc-6dac-312c-be63-3f5c2f855276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